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Theme="majorBidi" w:hAnsiTheme="majorBidi" w:cstheme="majorBidi"/>
          <w:b/>
          <w:bCs/>
          <w:sz w:val="26"/>
          <w:szCs w:val="26"/>
        </w:rPr>
        <w:id w:val="-808551268"/>
        <w:docPartObj>
          <w:docPartGallery w:val="Cover Pages"/>
          <w:docPartUnique/>
        </w:docPartObj>
      </w:sdtPr>
      <w:sdtEndPr>
        <w:rPr>
          <w:b w:val="0"/>
          <w:bCs w:val="0"/>
          <w:sz w:val="22"/>
          <w:szCs w:val="22"/>
        </w:rPr>
      </w:sdtEndPr>
      <w:sdtContent>
        <w:p w14:paraId="32B6B067" w14:textId="77777777" w:rsidR="00CE4BCF" w:rsidRPr="00D57420" w:rsidRDefault="00CE4BCF" w:rsidP="00CE4BCF">
          <w:pPr>
            <w:spacing w:line="20" w:lineRule="atLeast"/>
            <w:contextualSpacing/>
            <w:jc w:val="center"/>
            <w:rPr>
              <w:rFonts w:asciiTheme="majorBidi" w:hAnsiTheme="majorBidi" w:cstheme="majorBidi"/>
              <w:b/>
              <w:bCs/>
              <w:sz w:val="26"/>
              <w:szCs w:val="26"/>
            </w:rPr>
          </w:pPr>
          <w:r w:rsidRPr="00D57420">
            <w:rPr>
              <w:rFonts w:asciiTheme="majorBidi" w:hAnsiTheme="majorBidi" w:cstheme="majorBidi"/>
              <w:b/>
              <w:bCs/>
              <w:sz w:val="26"/>
              <w:szCs w:val="26"/>
            </w:rPr>
            <w:t>KULTŪROS PAVELDO DEPARTAMENTAS PRIE KULTŪROS MINISTERIJOS</w:t>
          </w:r>
        </w:p>
        <w:p w14:paraId="259A3A15" w14:textId="757E7CBE" w:rsidR="00CE4BCF" w:rsidRDefault="00CE4BCF" w:rsidP="00CE4BCF">
          <w:pPr>
            <w:spacing w:line="20" w:lineRule="atLeast"/>
            <w:contextualSpacing/>
            <w:jc w:val="center"/>
            <w:rPr>
              <w:rFonts w:asciiTheme="majorBidi" w:hAnsiTheme="majorBidi" w:cstheme="majorBidi"/>
              <w:sz w:val="18"/>
              <w:szCs w:val="18"/>
            </w:rPr>
          </w:pPr>
          <w:proofErr w:type="spellStart"/>
          <w:r w:rsidRPr="00D57420">
            <w:rPr>
              <w:rFonts w:asciiTheme="majorBidi" w:hAnsiTheme="majorBidi" w:cstheme="majorBidi"/>
              <w:sz w:val="18"/>
              <w:szCs w:val="18"/>
            </w:rPr>
            <w:t>Į.k</w:t>
          </w:r>
          <w:proofErr w:type="spellEnd"/>
          <w:r w:rsidRPr="00D57420">
            <w:rPr>
              <w:rFonts w:asciiTheme="majorBidi" w:hAnsiTheme="majorBidi" w:cstheme="majorBidi"/>
              <w:sz w:val="18"/>
              <w:szCs w:val="18"/>
            </w:rPr>
            <w:t xml:space="preserve">. 188692688, Šnipiškių g. 3, 09309 Vilnius, tel. +370 5 273 4256, el. p. </w:t>
          </w:r>
          <w:hyperlink r:id="rId11" w:history="1">
            <w:r w:rsidR="00D57420" w:rsidRPr="003721D4">
              <w:rPr>
                <w:rStyle w:val="Hyperlink"/>
                <w:rFonts w:asciiTheme="majorBidi" w:hAnsiTheme="majorBidi" w:cstheme="majorBidi"/>
                <w:sz w:val="18"/>
                <w:szCs w:val="18"/>
              </w:rPr>
              <w:t>centras@kpd.lt</w:t>
            </w:r>
          </w:hyperlink>
        </w:p>
        <w:p w14:paraId="337D9977" w14:textId="77777777" w:rsidR="00D57420" w:rsidRPr="00D57420" w:rsidRDefault="00D57420" w:rsidP="00CE4BCF">
          <w:pPr>
            <w:spacing w:line="20" w:lineRule="atLeast"/>
            <w:contextualSpacing/>
            <w:jc w:val="center"/>
            <w:rPr>
              <w:rFonts w:asciiTheme="majorBidi" w:hAnsiTheme="majorBidi" w:cstheme="majorBidi"/>
              <w:sz w:val="18"/>
              <w:szCs w:val="18"/>
            </w:rPr>
          </w:pPr>
        </w:p>
        <w:p w14:paraId="28B3093A" w14:textId="77777777" w:rsidR="00CE4BCF" w:rsidRPr="008D0EC5" w:rsidRDefault="00CE4BCF" w:rsidP="00CE4BCF">
          <w:pPr>
            <w:spacing w:line="20" w:lineRule="atLeast"/>
            <w:contextualSpacing/>
            <w:jc w:val="center"/>
            <w:rPr>
              <w:rFonts w:asciiTheme="majorBidi" w:hAnsiTheme="majorBidi" w:cstheme="majorBidi"/>
              <w:sz w:val="22"/>
              <w:szCs w:val="22"/>
            </w:rPr>
          </w:pPr>
        </w:p>
        <w:p w14:paraId="7775C87D" w14:textId="77777777" w:rsidR="00CE4BCF" w:rsidRPr="008D0EC5" w:rsidRDefault="00CE4BCF" w:rsidP="00D57420">
          <w:pPr>
            <w:spacing w:line="20" w:lineRule="atLeast"/>
            <w:ind w:left="5387" w:firstLine="0"/>
            <w:contextualSpacing/>
            <w:rPr>
              <w:rFonts w:asciiTheme="majorBidi" w:hAnsiTheme="majorBidi" w:cstheme="majorBidi"/>
              <w:sz w:val="22"/>
              <w:szCs w:val="22"/>
            </w:rPr>
          </w:pPr>
          <w:r w:rsidRPr="008D0EC5">
            <w:rPr>
              <w:rFonts w:asciiTheme="majorBidi" w:hAnsiTheme="majorBidi" w:cstheme="majorBidi"/>
              <w:sz w:val="22"/>
              <w:szCs w:val="22"/>
            </w:rPr>
            <w:t xml:space="preserve">PATVIRTINTA </w:t>
          </w:r>
        </w:p>
        <w:p w14:paraId="7C995C1E" w14:textId="77777777" w:rsidR="00CE4BCF" w:rsidRPr="008D0EC5" w:rsidRDefault="00CE4BCF" w:rsidP="00D57420">
          <w:pPr>
            <w:spacing w:line="20" w:lineRule="atLeast"/>
            <w:ind w:left="5387" w:firstLine="0"/>
            <w:contextualSpacing/>
            <w:rPr>
              <w:rFonts w:asciiTheme="majorBidi" w:hAnsiTheme="majorBidi" w:cstheme="majorBidi"/>
              <w:sz w:val="22"/>
              <w:szCs w:val="22"/>
            </w:rPr>
          </w:pPr>
          <w:r w:rsidRPr="008D0EC5">
            <w:rPr>
              <w:rFonts w:asciiTheme="majorBidi" w:hAnsiTheme="majorBidi" w:cstheme="majorBidi"/>
              <w:sz w:val="22"/>
              <w:szCs w:val="22"/>
            </w:rPr>
            <w:t xml:space="preserve">Kultūros paveldo departamento prie Kultūros </w:t>
          </w:r>
        </w:p>
        <w:p w14:paraId="226FDCB7" w14:textId="77777777" w:rsidR="00CE4BCF" w:rsidRPr="008D0EC5" w:rsidRDefault="00CE4BCF" w:rsidP="00D57420">
          <w:pPr>
            <w:spacing w:line="20" w:lineRule="atLeast"/>
            <w:ind w:left="5387" w:firstLine="0"/>
            <w:contextualSpacing/>
            <w:rPr>
              <w:rFonts w:asciiTheme="majorBidi" w:hAnsiTheme="majorBidi" w:cstheme="majorBidi"/>
              <w:sz w:val="22"/>
              <w:szCs w:val="22"/>
            </w:rPr>
          </w:pPr>
          <w:r w:rsidRPr="008D0EC5">
            <w:rPr>
              <w:rFonts w:asciiTheme="majorBidi" w:hAnsiTheme="majorBidi" w:cstheme="majorBidi"/>
              <w:sz w:val="22"/>
              <w:szCs w:val="22"/>
            </w:rPr>
            <w:t>ministerijos direktoriaus 2022-04-25 įsakymu</w:t>
          </w:r>
        </w:p>
        <w:p w14:paraId="67F6C49C" w14:textId="77777777" w:rsidR="00CE4BCF" w:rsidRPr="008D0EC5" w:rsidRDefault="00CE4BCF" w:rsidP="00D57420">
          <w:pPr>
            <w:spacing w:line="20" w:lineRule="atLeast"/>
            <w:ind w:left="5387" w:firstLine="0"/>
            <w:contextualSpacing/>
            <w:rPr>
              <w:rFonts w:asciiTheme="majorBidi" w:hAnsiTheme="majorBidi" w:cstheme="majorBidi"/>
              <w:sz w:val="22"/>
              <w:szCs w:val="22"/>
            </w:rPr>
          </w:pPr>
          <w:r w:rsidRPr="008D0EC5">
            <w:rPr>
              <w:rFonts w:asciiTheme="majorBidi" w:hAnsiTheme="majorBidi" w:cstheme="majorBidi"/>
              <w:sz w:val="22"/>
              <w:szCs w:val="22"/>
            </w:rPr>
            <w:t>Nr. Į-120 sudarytos viešųjų pirkimų komisijos</w:t>
          </w:r>
        </w:p>
        <w:p w14:paraId="38732F06" w14:textId="636B7332" w:rsidR="00CE4BCF" w:rsidRPr="008D0EC5" w:rsidRDefault="00CE4BCF" w:rsidP="00D57420">
          <w:pPr>
            <w:spacing w:line="20" w:lineRule="atLeast"/>
            <w:ind w:left="5387" w:firstLine="0"/>
            <w:contextualSpacing/>
            <w:rPr>
              <w:rFonts w:asciiTheme="majorBidi" w:hAnsiTheme="majorBidi" w:cstheme="majorBidi"/>
              <w:sz w:val="22"/>
              <w:szCs w:val="22"/>
            </w:rPr>
          </w:pPr>
          <w:r w:rsidRPr="008D0EC5">
            <w:rPr>
              <w:rFonts w:asciiTheme="majorBidi" w:hAnsiTheme="majorBidi" w:cstheme="majorBidi"/>
              <w:sz w:val="22"/>
              <w:szCs w:val="22"/>
            </w:rPr>
            <w:t>2024-12-</w:t>
          </w:r>
          <w:r w:rsidR="008C0881">
            <w:rPr>
              <w:rFonts w:asciiTheme="majorBidi" w:hAnsiTheme="majorBidi" w:cstheme="majorBidi"/>
              <w:sz w:val="22"/>
              <w:szCs w:val="22"/>
            </w:rPr>
            <w:t>03</w:t>
          </w:r>
          <w:r w:rsidRPr="008D0EC5">
            <w:rPr>
              <w:rFonts w:asciiTheme="majorBidi" w:hAnsiTheme="majorBidi" w:cstheme="majorBidi"/>
              <w:sz w:val="22"/>
              <w:szCs w:val="22"/>
            </w:rPr>
            <w:t xml:space="preserve">  posėdžio protokolu Nr. 528-</w:t>
          </w:r>
          <w:r w:rsidR="008C0881">
            <w:rPr>
              <w:rFonts w:asciiTheme="majorBidi" w:hAnsiTheme="majorBidi" w:cstheme="majorBidi"/>
              <w:sz w:val="22"/>
              <w:szCs w:val="22"/>
            </w:rPr>
            <w:t>5</w:t>
          </w:r>
        </w:p>
        <w:p w14:paraId="35DFCB27" w14:textId="77777777" w:rsidR="00CE4BCF" w:rsidRPr="008D0EC5" w:rsidRDefault="00CE4BCF" w:rsidP="00D57420">
          <w:pPr>
            <w:spacing w:line="20" w:lineRule="atLeast"/>
            <w:ind w:left="5387" w:firstLine="0"/>
            <w:contextualSpacing/>
            <w:rPr>
              <w:rFonts w:asciiTheme="majorBidi" w:hAnsiTheme="majorBidi" w:cstheme="majorBidi"/>
              <w:sz w:val="22"/>
              <w:szCs w:val="22"/>
            </w:rPr>
          </w:pPr>
          <w:r w:rsidRPr="008D0EC5">
            <w:rPr>
              <w:rFonts w:asciiTheme="majorBidi" w:hAnsiTheme="majorBidi" w:cstheme="majorBidi"/>
              <w:sz w:val="22"/>
              <w:szCs w:val="22"/>
            </w:rPr>
            <w:t xml:space="preserve">PAKEITIMAI PATVIRTINTI: </w:t>
          </w:r>
        </w:p>
        <w:p w14:paraId="65816611" w14:textId="77777777" w:rsidR="00CE4BCF" w:rsidRPr="008D0EC5" w:rsidRDefault="00CE4BCF" w:rsidP="00D57420">
          <w:pPr>
            <w:spacing w:line="20" w:lineRule="atLeast"/>
            <w:ind w:left="5387" w:firstLine="0"/>
            <w:contextualSpacing/>
            <w:rPr>
              <w:rFonts w:asciiTheme="majorBidi" w:hAnsiTheme="majorBidi" w:cstheme="majorBidi"/>
              <w:i/>
              <w:iCs/>
              <w:sz w:val="22"/>
              <w:szCs w:val="22"/>
            </w:rPr>
          </w:pPr>
          <w:r w:rsidRPr="008D0EC5">
            <w:rPr>
              <w:rFonts w:asciiTheme="majorBidi" w:hAnsiTheme="majorBidi" w:cstheme="majorBidi"/>
              <w:i/>
              <w:iCs/>
              <w:sz w:val="22"/>
              <w:szCs w:val="22"/>
            </w:rPr>
            <w:t>NETAIKOMA</w:t>
          </w:r>
        </w:p>
        <w:p w14:paraId="1E4108AB" w14:textId="77777777" w:rsidR="00CE4BCF" w:rsidRPr="008D0EC5" w:rsidRDefault="00CE4BCF" w:rsidP="00D57420">
          <w:pPr>
            <w:spacing w:line="20" w:lineRule="atLeast"/>
            <w:ind w:left="5387" w:firstLine="0"/>
            <w:contextualSpacing/>
            <w:rPr>
              <w:rFonts w:asciiTheme="majorBidi" w:hAnsiTheme="majorBidi" w:cstheme="majorBidi"/>
              <w:i/>
              <w:iCs/>
              <w:sz w:val="22"/>
              <w:szCs w:val="22"/>
            </w:rPr>
          </w:pPr>
        </w:p>
        <w:p w14:paraId="452F2DEB" w14:textId="77777777" w:rsidR="00CE4BCF" w:rsidRPr="008D0EC5" w:rsidRDefault="00CE4BCF" w:rsidP="00CE4BCF">
          <w:pPr>
            <w:spacing w:line="20" w:lineRule="atLeast"/>
            <w:ind w:left="4536" w:firstLine="0"/>
            <w:contextualSpacing/>
            <w:rPr>
              <w:rFonts w:asciiTheme="majorBidi" w:hAnsiTheme="majorBidi" w:cstheme="majorBidi"/>
              <w:i/>
              <w:iCs/>
              <w:sz w:val="22"/>
              <w:szCs w:val="22"/>
            </w:rPr>
          </w:pPr>
        </w:p>
        <w:p w14:paraId="5526C461" w14:textId="77777777" w:rsidR="00CE4BCF" w:rsidRPr="008D0EC5" w:rsidRDefault="00CE4BCF" w:rsidP="00CE4BCF">
          <w:pPr>
            <w:spacing w:line="20" w:lineRule="atLeast"/>
            <w:ind w:left="4536" w:firstLine="0"/>
            <w:contextualSpacing/>
            <w:rPr>
              <w:rFonts w:asciiTheme="majorBidi" w:hAnsiTheme="majorBidi" w:cstheme="majorBidi"/>
              <w:i/>
              <w:iCs/>
              <w:sz w:val="22"/>
              <w:szCs w:val="22"/>
            </w:rPr>
          </w:pPr>
        </w:p>
        <w:p w14:paraId="1D1BF965" w14:textId="561393CF" w:rsidR="00D526C8" w:rsidRPr="008D0EC5" w:rsidRDefault="00C006CB" w:rsidP="00CE4BCF">
          <w:pPr>
            <w:spacing w:after="120"/>
            <w:ind w:left="567" w:firstLine="0"/>
            <w:contextualSpacing/>
            <w:jc w:val="center"/>
            <w:rPr>
              <w:rFonts w:asciiTheme="majorBidi" w:hAnsiTheme="majorBidi" w:cstheme="majorBidi"/>
              <w:b/>
              <w:bCs/>
              <w:sz w:val="22"/>
              <w:szCs w:val="22"/>
            </w:rPr>
          </w:pPr>
          <w:r w:rsidRPr="008D0EC5">
            <w:rPr>
              <w:rFonts w:asciiTheme="majorBidi" w:hAnsiTheme="majorBidi" w:cstheme="majorBidi"/>
              <w:b/>
              <w:bCs/>
              <w:sz w:val="22"/>
              <w:szCs w:val="22"/>
            </w:rPr>
            <w:t xml:space="preserve">MAŽOS VERTĖS </w:t>
          </w:r>
          <w:r w:rsidR="00D526C8" w:rsidRPr="008D0EC5">
            <w:rPr>
              <w:rFonts w:asciiTheme="majorBidi" w:hAnsiTheme="majorBidi" w:cstheme="majorBidi"/>
              <w:b/>
              <w:bCs/>
              <w:sz w:val="22"/>
              <w:szCs w:val="22"/>
            </w:rPr>
            <w:t>VIEŠOJO PIRKIMO „</w:t>
          </w:r>
          <w:r w:rsidR="00CE4BCF" w:rsidRPr="008D0EC5">
            <w:rPr>
              <w:rFonts w:asciiTheme="majorBidi" w:hAnsiTheme="majorBidi" w:cstheme="majorBidi"/>
              <w:b/>
              <w:bCs/>
              <w:sz w:val="22"/>
              <w:szCs w:val="22"/>
            </w:rPr>
            <w:t>KULTŪROS VERTYBIŲ REGISTRO IR KULTŪROS PAVELDO ELEKTRONINIŲ PASLAUGŲ INFORMACINIŲ SISTEMŲ PRIEŽIŪROS IR PALAIKYMO PASLAUGOS</w:t>
          </w:r>
          <w:r w:rsidR="00D526C8" w:rsidRPr="008D0EC5">
            <w:rPr>
              <w:rFonts w:asciiTheme="majorBidi" w:hAnsiTheme="majorBidi" w:cstheme="majorBidi"/>
              <w:b/>
              <w:bCs/>
              <w:sz w:val="22"/>
              <w:szCs w:val="22"/>
            </w:rPr>
            <w:t>“</w:t>
          </w:r>
        </w:p>
        <w:p w14:paraId="18ACC6AD" w14:textId="39DBB752" w:rsidR="00D526C8" w:rsidRPr="008D0EC5" w:rsidRDefault="00DF1318" w:rsidP="00CE4BCF">
          <w:pPr>
            <w:spacing w:after="120" w:line="240" w:lineRule="auto"/>
            <w:ind w:left="567" w:firstLine="0"/>
            <w:contextualSpacing/>
            <w:jc w:val="center"/>
            <w:rPr>
              <w:rFonts w:asciiTheme="majorBidi" w:hAnsiTheme="majorBidi" w:cstheme="majorBidi"/>
              <w:b/>
              <w:bCs/>
              <w:sz w:val="22"/>
              <w:szCs w:val="22"/>
            </w:rPr>
          </w:pPr>
          <w:r w:rsidRPr="008D0EC5">
            <w:rPr>
              <w:rFonts w:asciiTheme="majorBidi" w:hAnsiTheme="majorBidi" w:cstheme="majorBidi"/>
              <w:b/>
              <w:bCs/>
              <w:sz w:val="22"/>
              <w:szCs w:val="22"/>
            </w:rPr>
            <w:t>SKELBIAM</w:t>
          </w:r>
          <w:r w:rsidR="0019623B" w:rsidRPr="008D0EC5">
            <w:rPr>
              <w:rFonts w:asciiTheme="majorBidi" w:hAnsiTheme="majorBidi" w:cstheme="majorBidi"/>
              <w:b/>
              <w:bCs/>
              <w:sz w:val="22"/>
              <w:szCs w:val="22"/>
            </w:rPr>
            <w:t>OS APKLAUSOS</w:t>
          </w:r>
          <w:r w:rsidR="00D526C8" w:rsidRPr="008D0EC5">
            <w:rPr>
              <w:rFonts w:asciiTheme="majorBidi" w:hAnsiTheme="majorBidi" w:cstheme="majorBidi"/>
              <w:b/>
              <w:bCs/>
              <w:sz w:val="22"/>
              <w:szCs w:val="22"/>
            </w:rPr>
            <w:t xml:space="preserve"> </w:t>
          </w:r>
          <w:r w:rsidR="00E861F5" w:rsidRPr="008D0EC5">
            <w:rPr>
              <w:rFonts w:asciiTheme="majorBidi" w:hAnsiTheme="majorBidi" w:cstheme="majorBidi"/>
              <w:b/>
              <w:bCs/>
              <w:sz w:val="22"/>
              <w:szCs w:val="22"/>
            </w:rPr>
            <w:t xml:space="preserve">SPECIALIOSIOS </w:t>
          </w:r>
          <w:r w:rsidR="00D526C8" w:rsidRPr="008D0EC5">
            <w:rPr>
              <w:rFonts w:asciiTheme="majorBidi" w:hAnsiTheme="majorBidi" w:cstheme="majorBidi"/>
              <w:b/>
              <w:bCs/>
              <w:sz w:val="22"/>
              <w:szCs w:val="22"/>
            </w:rPr>
            <w:t>SĄLYGOS</w:t>
          </w:r>
          <w:r w:rsidR="00110582" w:rsidRPr="008D0EC5">
            <w:rPr>
              <w:rFonts w:asciiTheme="majorBidi" w:hAnsiTheme="majorBidi" w:cstheme="majorBidi"/>
              <w:b/>
              <w:bCs/>
              <w:sz w:val="22"/>
              <w:szCs w:val="22"/>
            </w:rPr>
            <w:t xml:space="preserve"> </w:t>
          </w:r>
        </w:p>
        <w:p w14:paraId="517C01D9" w14:textId="57E03D25" w:rsidR="001C24BC" w:rsidRPr="008D0EC5" w:rsidRDefault="00D53BF4" w:rsidP="001A2892">
          <w:pPr>
            <w:spacing w:after="120" w:line="240" w:lineRule="auto"/>
            <w:ind w:left="567" w:firstLine="0"/>
            <w:contextualSpacing/>
            <w:jc w:val="center"/>
            <w:rPr>
              <w:rFonts w:asciiTheme="majorBidi" w:hAnsiTheme="majorBidi" w:cstheme="majorBidi"/>
              <w:sz w:val="22"/>
              <w:szCs w:val="22"/>
            </w:rPr>
          </w:pPr>
          <w:r w:rsidRPr="008D0EC5">
            <w:rPr>
              <w:rFonts w:asciiTheme="majorBidi" w:hAnsiTheme="majorBidi" w:cstheme="majorBidi"/>
              <w:b/>
              <w:bCs/>
              <w:sz w:val="22"/>
              <w:szCs w:val="22"/>
            </w:rPr>
            <w:t>V</w:t>
          </w:r>
          <w:r w:rsidR="00755F3B" w:rsidRPr="008D0EC5">
            <w:rPr>
              <w:rFonts w:asciiTheme="majorBidi" w:hAnsiTheme="majorBidi" w:cstheme="majorBidi"/>
              <w:b/>
              <w:bCs/>
              <w:sz w:val="22"/>
              <w:szCs w:val="22"/>
            </w:rPr>
            <w:t>ersija</w:t>
          </w:r>
          <w:r w:rsidRPr="008D0EC5">
            <w:rPr>
              <w:rFonts w:asciiTheme="majorBidi" w:hAnsiTheme="majorBidi" w:cstheme="majorBidi"/>
              <w:b/>
              <w:bCs/>
              <w:sz w:val="22"/>
              <w:szCs w:val="22"/>
            </w:rPr>
            <w:t xml:space="preserve"> Nr. </w:t>
          </w:r>
          <w:r w:rsidR="00CE4BCF" w:rsidRPr="008D0EC5">
            <w:rPr>
              <w:rFonts w:asciiTheme="majorBidi" w:hAnsiTheme="majorBidi" w:cstheme="majorBidi"/>
              <w:b/>
              <w:bCs/>
              <w:sz w:val="22"/>
              <w:szCs w:val="22"/>
            </w:rPr>
            <w:t>1</w:t>
          </w:r>
          <w:r w:rsidR="005F13F0" w:rsidRPr="008D0EC5">
            <w:rPr>
              <w:rFonts w:asciiTheme="majorBidi" w:hAnsiTheme="majorBidi" w:cstheme="majorBidi"/>
              <w:sz w:val="22"/>
              <w:szCs w:val="22"/>
            </w:rPr>
            <w:br w:type="page"/>
          </w:r>
        </w:p>
        <w:sdt>
          <w:sdtPr>
            <w:rPr>
              <w:rFonts w:asciiTheme="majorBidi" w:eastAsiaTheme="minorEastAsia" w:hAnsiTheme="majorBidi" w:cstheme="minorBidi"/>
              <w:color w:val="auto"/>
              <w:sz w:val="22"/>
              <w:szCs w:val="22"/>
            </w:rPr>
            <w:id w:val="1253785632"/>
            <w:docPartObj>
              <w:docPartGallery w:val="Table of Contents"/>
              <w:docPartUnique/>
            </w:docPartObj>
          </w:sdtPr>
          <w:sdtEndPr>
            <w:rPr>
              <w:b/>
              <w:bCs/>
              <w:noProof/>
            </w:rPr>
          </w:sdtEndPr>
          <w:sdtContent>
            <w:p w14:paraId="52073D81" w14:textId="4AD04246" w:rsidR="00173FBA" w:rsidRPr="008D0EC5" w:rsidRDefault="00173FBA" w:rsidP="00581B14">
              <w:pPr>
                <w:pStyle w:val="TOCHeading"/>
                <w:tabs>
                  <w:tab w:val="left" w:pos="6555"/>
                </w:tabs>
                <w:rPr>
                  <w:rFonts w:asciiTheme="majorBidi" w:hAnsiTheme="majorBidi"/>
                  <w:color w:val="auto"/>
                  <w:sz w:val="22"/>
                  <w:szCs w:val="22"/>
                </w:rPr>
              </w:pPr>
              <w:r w:rsidRPr="008D0EC5">
                <w:rPr>
                  <w:rFonts w:asciiTheme="majorBidi" w:hAnsiTheme="majorBidi"/>
                  <w:color w:val="auto"/>
                  <w:sz w:val="22"/>
                  <w:szCs w:val="22"/>
                </w:rPr>
                <w:t>T</w:t>
              </w:r>
              <w:r w:rsidR="00F42EC8" w:rsidRPr="008D0EC5">
                <w:rPr>
                  <w:rFonts w:asciiTheme="majorBidi" w:hAnsiTheme="majorBidi"/>
                  <w:color w:val="auto"/>
                  <w:sz w:val="22"/>
                  <w:szCs w:val="22"/>
                </w:rPr>
                <w:t>URINYS</w:t>
              </w:r>
              <w:r w:rsidR="00581B14" w:rsidRPr="008D0EC5">
                <w:rPr>
                  <w:rFonts w:asciiTheme="majorBidi" w:hAnsiTheme="majorBidi"/>
                  <w:color w:val="auto"/>
                  <w:sz w:val="22"/>
                  <w:szCs w:val="22"/>
                </w:rPr>
                <w:tab/>
              </w:r>
            </w:p>
            <w:p w14:paraId="33F74E7A" w14:textId="6D6E2162" w:rsidR="00274989" w:rsidRDefault="00173FBA">
              <w:pPr>
                <w:pStyle w:val="TOC1"/>
                <w:rPr>
                  <w:noProof/>
                  <w:kern w:val="2"/>
                  <w:sz w:val="24"/>
                  <w:szCs w:val="24"/>
                  <w14:ligatures w14:val="standardContextual"/>
                </w:rPr>
              </w:pPr>
              <w:r w:rsidRPr="008D0EC5">
                <w:rPr>
                  <w:rFonts w:asciiTheme="majorBidi" w:hAnsiTheme="majorBidi" w:cstheme="majorBidi"/>
                  <w:sz w:val="22"/>
                  <w:szCs w:val="22"/>
                </w:rPr>
                <w:fldChar w:fldCharType="begin"/>
              </w:r>
              <w:r w:rsidRPr="008D0EC5">
                <w:rPr>
                  <w:rFonts w:asciiTheme="majorBidi" w:hAnsiTheme="majorBidi" w:cstheme="majorBidi"/>
                  <w:sz w:val="22"/>
                  <w:szCs w:val="22"/>
                </w:rPr>
                <w:instrText xml:space="preserve"> TOC \o "1-3" \h \z \u </w:instrText>
              </w:r>
              <w:r w:rsidRPr="008D0EC5">
                <w:rPr>
                  <w:rFonts w:asciiTheme="majorBidi" w:hAnsiTheme="majorBidi" w:cstheme="majorBidi"/>
                  <w:sz w:val="22"/>
                  <w:szCs w:val="22"/>
                </w:rPr>
                <w:fldChar w:fldCharType="separate"/>
              </w:r>
              <w:hyperlink w:anchor="_Toc184123430" w:history="1">
                <w:r w:rsidR="00274989" w:rsidRPr="00C56549">
                  <w:rPr>
                    <w:rStyle w:val="Hyperlink"/>
                    <w:rFonts w:asciiTheme="majorBidi" w:hAnsiTheme="majorBidi"/>
                    <w:noProof/>
                  </w:rPr>
                  <w:t>1.</w:t>
                </w:r>
                <w:r w:rsidR="00274989">
                  <w:rPr>
                    <w:noProof/>
                    <w:kern w:val="2"/>
                    <w:sz w:val="24"/>
                    <w:szCs w:val="24"/>
                    <w14:ligatures w14:val="standardContextual"/>
                  </w:rPr>
                  <w:tab/>
                </w:r>
                <w:r w:rsidR="00274989" w:rsidRPr="00C56549">
                  <w:rPr>
                    <w:rStyle w:val="Hyperlink"/>
                    <w:rFonts w:asciiTheme="majorBidi" w:hAnsiTheme="majorBidi"/>
                    <w:noProof/>
                  </w:rPr>
                  <w:t>Bendra informacija</w:t>
                </w:r>
                <w:r w:rsidR="00274989">
                  <w:rPr>
                    <w:noProof/>
                    <w:webHidden/>
                  </w:rPr>
                  <w:tab/>
                </w:r>
                <w:r w:rsidR="00274989">
                  <w:rPr>
                    <w:noProof/>
                    <w:webHidden/>
                  </w:rPr>
                  <w:fldChar w:fldCharType="begin"/>
                </w:r>
                <w:r w:rsidR="00274989">
                  <w:rPr>
                    <w:noProof/>
                    <w:webHidden/>
                  </w:rPr>
                  <w:instrText xml:space="preserve"> PAGEREF _Toc184123430 \h </w:instrText>
                </w:r>
                <w:r w:rsidR="00274989">
                  <w:rPr>
                    <w:noProof/>
                    <w:webHidden/>
                  </w:rPr>
                </w:r>
                <w:r w:rsidR="00274989">
                  <w:rPr>
                    <w:noProof/>
                    <w:webHidden/>
                  </w:rPr>
                  <w:fldChar w:fldCharType="separate"/>
                </w:r>
                <w:r w:rsidR="00274989">
                  <w:rPr>
                    <w:noProof/>
                    <w:webHidden/>
                  </w:rPr>
                  <w:t>3</w:t>
                </w:r>
                <w:r w:rsidR="00274989">
                  <w:rPr>
                    <w:noProof/>
                    <w:webHidden/>
                  </w:rPr>
                  <w:fldChar w:fldCharType="end"/>
                </w:r>
              </w:hyperlink>
            </w:p>
            <w:p w14:paraId="318A5C83" w14:textId="6B0EC880" w:rsidR="00274989" w:rsidRDefault="00274989">
              <w:pPr>
                <w:pStyle w:val="TOC1"/>
                <w:rPr>
                  <w:noProof/>
                  <w:kern w:val="2"/>
                  <w:sz w:val="24"/>
                  <w:szCs w:val="24"/>
                  <w14:ligatures w14:val="standardContextual"/>
                </w:rPr>
              </w:pPr>
              <w:hyperlink w:anchor="_Toc184123431" w:history="1">
                <w:r w:rsidRPr="00C56549">
                  <w:rPr>
                    <w:rStyle w:val="Hyperlink"/>
                    <w:rFonts w:asciiTheme="majorBidi" w:eastAsia="Calibri" w:hAnsiTheme="majorBidi"/>
                    <w:noProof/>
                  </w:rPr>
                  <w:t>2.</w:t>
                </w:r>
                <w:r>
                  <w:rPr>
                    <w:noProof/>
                    <w:kern w:val="2"/>
                    <w:sz w:val="24"/>
                    <w:szCs w:val="24"/>
                    <w14:ligatures w14:val="standardContextual"/>
                  </w:rPr>
                  <w:tab/>
                </w:r>
                <w:r w:rsidRPr="00C56549">
                  <w:rPr>
                    <w:rStyle w:val="Hyperlink"/>
                    <w:rFonts w:asciiTheme="majorBidi" w:hAnsiTheme="majorBidi"/>
                    <w:noProof/>
                  </w:rPr>
                  <w:t>Pirkimo objektas</w:t>
                </w:r>
                <w:r>
                  <w:rPr>
                    <w:noProof/>
                    <w:webHidden/>
                  </w:rPr>
                  <w:tab/>
                </w:r>
                <w:r>
                  <w:rPr>
                    <w:noProof/>
                    <w:webHidden/>
                  </w:rPr>
                  <w:fldChar w:fldCharType="begin"/>
                </w:r>
                <w:r>
                  <w:rPr>
                    <w:noProof/>
                    <w:webHidden/>
                  </w:rPr>
                  <w:instrText xml:space="preserve"> PAGEREF _Toc184123431 \h </w:instrText>
                </w:r>
                <w:r>
                  <w:rPr>
                    <w:noProof/>
                    <w:webHidden/>
                  </w:rPr>
                </w:r>
                <w:r>
                  <w:rPr>
                    <w:noProof/>
                    <w:webHidden/>
                  </w:rPr>
                  <w:fldChar w:fldCharType="separate"/>
                </w:r>
                <w:r>
                  <w:rPr>
                    <w:noProof/>
                    <w:webHidden/>
                  </w:rPr>
                  <w:t>3</w:t>
                </w:r>
                <w:r>
                  <w:rPr>
                    <w:noProof/>
                    <w:webHidden/>
                  </w:rPr>
                  <w:fldChar w:fldCharType="end"/>
                </w:r>
              </w:hyperlink>
            </w:p>
            <w:p w14:paraId="240BDE4A" w14:textId="7BF5E677" w:rsidR="00274989" w:rsidRDefault="00274989">
              <w:pPr>
                <w:pStyle w:val="TOC1"/>
                <w:rPr>
                  <w:noProof/>
                  <w:kern w:val="2"/>
                  <w:sz w:val="24"/>
                  <w:szCs w:val="24"/>
                  <w14:ligatures w14:val="standardContextual"/>
                </w:rPr>
              </w:pPr>
              <w:hyperlink w:anchor="_Toc184123432" w:history="1">
                <w:r w:rsidRPr="00C56549">
                  <w:rPr>
                    <w:rStyle w:val="Hyperlink"/>
                    <w:rFonts w:asciiTheme="majorBidi" w:eastAsia="Calibri" w:hAnsiTheme="majorBidi"/>
                    <w:noProof/>
                  </w:rPr>
                  <w:t>3.</w:t>
                </w:r>
                <w:r>
                  <w:rPr>
                    <w:noProof/>
                    <w:kern w:val="2"/>
                    <w:sz w:val="24"/>
                    <w:szCs w:val="24"/>
                    <w14:ligatures w14:val="standardContextual"/>
                  </w:rPr>
                  <w:tab/>
                </w:r>
                <w:r w:rsidRPr="00C56549">
                  <w:rPr>
                    <w:rStyle w:val="Hyperlink"/>
                    <w:rFonts w:asciiTheme="majorBidi" w:hAnsiTheme="majorBid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_Toc184123432 \h </w:instrText>
                </w:r>
                <w:r>
                  <w:rPr>
                    <w:noProof/>
                    <w:webHidden/>
                  </w:rPr>
                </w:r>
                <w:r>
                  <w:rPr>
                    <w:noProof/>
                    <w:webHidden/>
                  </w:rPr>
                  <w:fldChar w:fldCharType="separate"/>
                </w:r>
                <w:r>
                  <w:rPr>
                    <w:noProof/>
                    <w:webHidden/>
                  </w:rPr>
                  <w:t>3</w:t>
                </w:r>
                <w:r>
                  <w:rPr>
                    <w:noProof/>
                    <w:webHidden/>
                  </w:rPr>
                  <w:fldChar w:fldCharType="end"/>
                </w:r>
              </w:hyperlink>
            </w:p>
            <w:p w14:paraId="765B8868" w14:textId="5553F8E5" w:rsidR="00274989" w:rsidRDefault="00274989">
              <w:pPr>
                <w:pStyle w:val="TOC1"/>
                <w:rPr>
                  <w:noProof/>
                  <w:kern w:val="2"/>
                  <w:sz w:val="24"/>
                  <w:szCs w:val="24"/>
                  <w14:ligatures w14:val="standardContextual"/>
                </w:rPr>
              </w:pPr>
              <w:hyperlink w:anchor="_Toc184123433" w:history="1">
                <w:r w:rsidRPr="00C56549">
                  <w:rPr>
                    <w:rStyle w:val="Hyperlink"/>
                    <w:rFonts w:asciiTheme="majorBidi" w:eastAsia="Calibri" w:hAnsiTheme="majorBidi"/>
                    <w:noProof/>
                  </w:rPr>
                  <w:t>4.</w:t>
                </w:r>
                <w:r>
                  <w:rPr>
                    <w:noProof/>
                    <w:kern w:val="2"/>
                    <w:sz w:val="24"/>
                    <w:szCs w:val="24"/>
                    <w14:ligatures w14:val="standardContextual"/>
                  </w:rPr>
                  <w:tab/>
                </w:r>
                <w:r w:rsidRPr="00C56549">
                  <w:rPr>
                    <w:rStyle w:val="Hyperlink"/>
                    <w:rFonts w:asciiTheme="majorBidi" w:hAnsiTheme="majorBidi"/>
                    <w:noProof/>
                  </w:rPr>
                  <w:t>Reikalavimai, susiję su nacionaliniu saugumu</w:t>
                </w:r>
                <w:r>
                  <w:rPr>
                    <w:noProof/>
                    <w:webHidden/>
                  </w:rPr>
                  <w:tab/>
                </w:r>
                <w:r>
                  <w:rPr>
                    <w:noProof/>
                    <w:webHidden/>
                  </w:rPr>
                  <w:fldChar w:fldCharType="begin"/>
                </w:r>
                <w:r>
                  <w:rPr>
                    <w:noProof/>
                    <w:webHidden/>
                  </w:rPr>
                  <w:instrText xml:space="preserve"> PAGEREF _Toc184123433 \h </w:instrText>
                </w:r>
                <w:r>
                  <w:rPr>
                    <w:noProof/>
                    <w:webHidden/>
                  </w:rPr>
                </w:r>
                <w:r>
                  <w:rPr>
                    <w:noProof/>
                    <w:webHidden/>
                  </w:rPr>
                  <w:fldChar w:fldCharType="separate"/>
                </w:r>
                <w:r>
                  <w:rPr>
                    <w:noProof/>
                    <w:webHidden/>
                  </w:rPr>
                  <w:t>3</w:t>
                </w:r>
                <w:r>
                  <w:rPr>
                    <w:noProof/>
                    <w:webHidden/>
                  </w:rPr>
                  <w:fldChar w:fldCharType="end"/>
                </w:r>
              </w:hyperlink>
            </w:p>
            <w:p w14:paraId="308D0195" w14:textId="30C27056" w:rsidR="00274989" w:rsidRDefault="00274989">
              <w:pPr>
                <w:pStyle w:val="TOC1"/>
                <w:rPr>
                  <w:noProof/>
                  <w:kern w:val="2"/>
                  <w:sz w:val="24"/>
                  <w:szCs w:val="24"/>
                  <w14:ligatures w14:val="standardContextual"/>
                </w:rPr>
              </w:pPr>
              <w:hyperlink w:anchor="_Toc184123434" w:history="1">
                <w:r w:rsidRPr="00C56549">
                  <w:rPr>
                    <w:rStyle w:val="Hyperlink"/>
                    <w:rFonts w:asciiTheme="majorBidi" w:hAnsiTheme="majorBidi"/>
                    <w:noProof/>
                  </w:rPr>
                  <w:t>5.</w:t>
                </w:r>
                <w:r>
                  <w:rPr>
                    <w:noProof/>
                    <w:kern w:val="2"/>
                    <w:sz w:val="24"/>
                    <w:szCs w:val="24"/>
                    <w14:ligatures w14:val="standardContextual"/>
                  </w:rPr>
                  <w:tab/>
                </w:r>
                <w:r w:rsidRPr="00C56549">
                  <w:rPr>
                    <w:rStyle w:val="Hyperlink"/>
                    <w:rFonts w:asciiTheme="majorBidi" w:hAnsiTheme="majorBidi"/>
                    <w:noProof/>
                  </w:rPr>
                  <w:t>Specialieji reikalavimai pasiūlymų rengimui ir pateikimui</w:t>
                </w:r>
                <w:r>
                  <w:rPr>
                    <w:noProof/>
                    <w:webHidden/>
                  </w:rPr>
                  <w:tab/>
                </w:r>
                <w:r>
                  <w:rPr>
                    <w:noProof/>
                    <w:webHidden/>
                  </w:rPr>
                  <w:fldChar w:fldCharType="begin"/>
                </w:r>
                <w:r>
                  <w:rPr>
                    <w:noProof/>
                    <w:webHidden/>
                  </w:rPr>
                  <w:instrText xml:space="preserve"> PAGEREF _Toc184123434 \h </w:instrText>
                </w:r>
                <w:r>
                  <w:rPr>
                    <w:noProof/>
                    <w:webHidden/>
                  </w:rPr>
                </w:r>
                <w:r>
                  <w:rPr>
                    <w:noProof/>
                    <w:webHidden/>
                  </w:rPr>
                  <w:fldChar w:fldCharType="separate"/>
                </w:r>
                <w:r>
                  <w:rPr>
                    <w:noProof/>
                    <w:webHidden/>
                  </w:rPr>
                  <w:t>4</w:t>
                </w:r>
                <w:r>
                  <w:rPr>
                    <w:noProof/>
                    <w:webHidden/>
                  </w:rPr>
                  <w:fldChar w:fldCharType="end"/>
                </w:r>
              </w:hyperlink>
            </w:p>
            <w:p w14:paraId="2C827816" w14:textId="3ADBCDB9" w:rsidR="00274989" w:rsidRDefault="00274989">
              <w:pPr>
                <w:pStyle w:val="TOC1"/>
                <w:rPr>
                  <w:noProof/>
                  <w:kern w:val="2"/>
                  <w:sz w:val="24"/>
                  <w:szCs w:val="24"/>
                  <w14:ligatures w14:val="standardContextual"/>
                </w:rPr>
              </w:pPr>
              <w:hyperlink w:anchor="_Toc184123435" w:history="1">
                <w:r w:rsidRPr="00C56549">
                  <w:rPr>
                    <w:rStyle w:val="Hyperlink"/>
                    <w:rFonts w:asciiTheme="majorBidi" w:hAnsiTheme="majorBidi"/>
                    <w:noProof/>
                  </w:rPr>
                  <w:t>6. Pasiūlymo galiojimo užtikrinimas</w:t>
                </w:r>
                <w:r>
                  <w:rPr>
                    <w:noProof/>
                    <w:webHidden/>
                  </w:rPr>
                  <w:tab/>
                </w:r>
                <w:r>
                  <w:rPr>
                    <w:noProof/>
                    <w:webHidden/>
                  </w:rPr>
                  <w:fldChar w:fldCharType="begin"/>
                </w:r>
                <w:r>
                  <w:rPr>
                    <w:noProof/>
                    <w:webHidden/>
                  </w:rPr>
                  <w:instrText xml:space="preserve"> PAGEREF _Toc184123435 \h </w:instrText>
                </w:r>
                <w:r>
                  <w:rPr>
                    <w:noProof/>
                    <w:webHidden/>
                  </w:rPr>
                </w:r>
                <w:r>
                  <w:rPr>
                    <w:noProof/>
                    <w:webHidden/>
                  </w:rPr>
                  <w:fldChar w:fldCharType="separate"/>
                </w:r>
                <w:r>
                  <w:rPr>
                    <w:noProof/>
                    <w:webHidden/>
                  </w:rPr>
                  <w:t>5</w:t>
                </w:r>
                <w:r>
                  <w:rPr>
                    <w:noProof/>
                    <w:webHidden/>
                  </w:rPr>
                  <w:fldChar w:fldCharType="end"/>
                </w:r>
              </w:hyperlink>
            </w:p>
            <w:p w14:paraId="2445BE5C" w14:textId="0C83642E" w:rsidR="00274989" w:rsidRDefault="00274989">
              <w:pPr>
                <w:pStyle w:val="TOC1"/>
                <w:rPr>
                  <w:noProof/>
                  <w:kern w:val="2"/>
                  <w:sz w:val="24"/>
                  <w:szCs w:val="24"/>
                  <w14:ligatures w14:val="standardContextual"/>
                </w:rPr>
              </w:pPr>
              <w:hyperlink w:anchor="_Toc184123436" w:history="1">
                <w:r w:rsidRPr="00C56549">
                  <w:rPr>
                    <w:rStyle w:val="Hyperlink"/>
                    <w:rFonts w:asciiTheme="majorBidi" w:hAnsiTheme="majorBidi"/>
                    <w:noProof/>
                  </w:rPr>
                  <w:t>7.</w:t>
                </w:r>
                <w:r>
                  <w:rPr>
                    <w:noProof/>
                    <w:kern w:val="2"/>
                    <w:sz w:val="24"/>
                    <w:szCs w:val="24"/>
                    <w14:ligatures w14:val="standardContextual"/>
                  </w:rPr>
                  <w:tab/>
                </w:r>
                <w:r w:rsidRPr="00C56549">
                  <w:rPr>
                    <w:rStyle w:val="Hyperlink"/>
                    <w:rFonts w:asciiTheme="majorBidi" w:hAnsiTheme="majorBidi"/>
                    <w:noProof/>
                  </w:rPr>
                  <w:t>Pasiūlymų vertinimas</w:t>
                </w:r>
                <w:r>
                  <w:rPr>
                    <w:noProof/>
                    <w:webHidden/>
                  </w:rPr>
                  <w:tab/>
                </w:r>
                <w:r>
                  <w:rPr>
                    <w:noProof/>
                    <w:webHidden/>
                  </w:rPr>
                  <w:fldChar w:fldCharType="begin"/>
                </w:r>
                <w:r>
                  <w:rPr>
                    <w:noProof/>
                    <w:webHidden/>
                  </w:rPr>
                  <w:instrText xml:space="preserve"> PAGEREF _Toc184123436 \h </w:instrText>
                </w:r>
                <w:r>
                  <w:rPr>
                    <w:noProof/>
                    <w:webHidden/>
                  </w:rPr>
                </w:r>
                <w:r>
                  <w:rPr>
                    <w:noProof/>
                    <w:webHidden/>
                  </w:rPr>
                  <w:fldChar w:fldCharType="separate"/>
                </w:r>
                <w:r>
                  <w:rPr>
                    <w:noProof/>
                    <w:webHidden/>
                  </w:rPr>
                  <w:t>5</w:t>
                </w:r>
                <w:r>
                  <w:rPr>
                    <w:noProof/>
                    <w:webHidden/>
                  </w:rPr>
                  <w:fldChar w:fldCharType="end"/>
                </w:r>
              </w:hyperlink>
            </w:p>
            <w:p w14:paraId="22A48526" w14:textId="61C81AC0" w:rsidR="00274989" w:rsidRDefault="00274989">
              <w:pPr>
                <w:pStyle w:val="TOC1"/>
                <w:rPr>
                  <w:noProof/>
                  <w:kern w:val="2"/>
                  <w:sz w:val="24"/>
                  <w:szCs w:val="24"/>
                  <w14:ligatures w14:val="standardContextual"/>
                </w:rPr>
              </w:pPr>
              <w:hyperlink w:anchor="_Toc184123437" w:history="1">
                <w:r w:rsidRPr="00C56549">
                  <w:rPr>
                    <w:rStyle w:val="Hyperlink"/>
                    <w:rFonts w:asciiTheme="majorBidi" w:hAnsiTheme="majorBidi"/>
                    <w:noProof/>
                  </w:rPr>
                  <w:t>8. Sutarties sudarymas</w:t>
                </w:r>
                <w:r>
                  <w:rPr>
                    <w:noProof/>
                    <w:webHidden/>
                  </w:rPr>
                  <w:tab/>
                </w:r>
                <w:r>
                  <w:rPr>
                    <w:noProof/>
                    <w:webHidden/>
                  </w:rPr>
                  <w:fldChar w:fldCharType="begin"/>
                </w:r>
                <w:r>
                  <w:rPr>
                    <w:noProof/>
                    <w:webHidden/>
                  </w:rPr>
                  <w:instrText xml:space="preserve"> PAGEREF _Toc184123437 \h </w:instrText>
                </w:r>
                <w:r>
                  <w:rPr>
                    <w:noProof/>
                    <w:webHidden/>
                  </w:rPr>
                </w:r>
                <w:r>
                  <w:rPr>
                    <w:noProof/>
                    <w:webHidden/>
                  </w:rPr>
                  <w:fldChar w:fldCharType="separate"/>
                </w:r>
                <w:r>
                  <w:rPr>
                    <w:noProof/>
                    <w:webHidden/>
                  </w:rPr>
                  <w:t>5</w:t>
                </w:r>
                <w:r>
                  <w:rPr>
                    <w:noProof/>
                    <w:webHidden/>
                  </w:rPr>
                  <w:fldChar w:fldCharType="end"/>
                </w:r>
              </w:hyperlink>
            </w:p>
            <w:p w14:paraId="1C94BF59" w14:textId="6C1C1756" w:rsidR="00274989" w:rsidRDefault="00274989">
              <w:pPr>
                <w:pStyle w:val="TOC1"/>
                <w:rPr>
                  <w:noProof/>
                  <w:kern w:val="2"/>
                  <w:sz w:val="24"/>
                  <w:szCs w:val="24"/>
                  <w14:ligatures w14:val="standardContextual"/>
                </w:rPr>
              </w:pPr>
              <w:hyperlink w:anchor="_Toc184123438" w:history="1">
                <w:r w:rsidRPr="00C56549">
                  <w:rPr>
                    <w:rStyle w:val="Hyperlink"/>
                    <w:rFonts w:asciiTheme="majorBidi" w:hAnsiTheme="majorBidi"/>
                    <w:noProof/>
                  </w:rPr>
                  <w:t>9. Terminai</w:t>
                </w:r>
                <w:r>
                  <w:rPr>
                    <w:noProof/>
                    <w:webHidden/>
                  </w:rPr>
                  <w:tab/>
                </w:r>
                <w:r>
                  <w:rPr>
                    <w:noProof/>
                    <w:webHidden/>
                  </w:rPr>
                  <w:fldChar w:fldCharType="begin"/>
                </w:r>
                <w:r>
                  <w:rPr>
                    <w:noProof/>
                    <w:webHidden/>
                  </w:rPr>
                  <w:instrText xml:space="preserve"> PAGEREF _Toc184123438 \h </w:instrText>
                </w:r>
                <w:r>
                  <w:rPr>
                    <w:noProof/>
                    <w:webHidden/>
                  </w:rPr>
                </w:r>
                <w:r>
                  <w:rPr>
                    <w:noProof/>
                    <w:webHidden/>
                  </w:rPr>
                  <w:fldChar w:fldCharType="separate"/>
                </w:r>
                <w:r>
                  <w:rPr>
                    <w:noProof/>
                    <w:webHidden/>
                  </w:rPr>
                  <w:t>5</w:t>
                </w:r>
                <w:r>
                  <w:rPr>
                    <w:noProof/>
                    <w:webHidden/>
                  </w:rPr>
                  <w:fldChar w:fldCharType="end"/>
                </w:r>
              </w:hyperlink>
            </w:p>
            <w:p w14:paraId="50FBC201" w14:textId="77777777" w:rsidR="00413BD0" w:rsidRPr="008D0EC5" w:rsidRDefault="00173FBA" w:rsidP="00AC0E8F">
              <w:pPr>
                <w:ind w:firstLine="0"/>
                <w:rPr>
                  <w:rFonts w:asciiTheme="majorBidi" w:hAnsiTheme="majorBidi" w:cstheme="majorBidi"/>
                  <w:sz w:val="22"/>
                  <w:szCs w:val="22"/>
                </w:rPr>
                <w:sectPr w:rsidR="00413BD0" w:rsidRPr="008D0EC5" w:rsidSect="00AC0E8F">
                  <w:headerReference w:type="default" r:id="rId12"/>
                  <w:footerReference w:type="default" r:id="rId13"/>
                  <w:footerReference w:type="first" r:id="rId14"/>
                  <w:pgSz w:w="12240" w:h="15840"/>
                  <w:pgMar w:top="567" w:right="1134" w:bottom="567" w:left="1134" w:header="720" w:footer="720" w:gutter="0"/>
                  <w:pgNumType w:start="0"/>
                  <w:cols w:space="720"/>
                  <w:titlePg/>
                  <w:docGrid w:linePitch="360"/>
                </w:sectPr>
              </w:pPr>
              <w:r w:rsidRPr="008D0EC5">
                <w:rPr>
                  <w:rFonts w:asciiTheme="majorBidi" w:hAnsiTheme="majorBidi" w:cstheme="majorBidi"/>
                  <w:noProof/>
                  <w:sz w:val="22"/>
                  <w:szCs w:val="22"/>
                </w:rPr>
                <w:fldChar w:fldCharType="end"/>
              </w:r>
            </w:p>
          </w:sdtContent>
        </w:sdt>
        <w:p w14:paraId="73CCB438" w14:textId="652879FE" w:rsidR="005F13F0" w:rsidRPr="008D0EC5" w:rsidRDefault="008C3F72" w:rsidP="00D57420">
          <w:pPr>
            <w:tabs>
              <w:tab w:val="left" w:pos="1290"/>
            </w:tabs>
            <w:spacing w:after="120"/>
            <w:ind w:firstLine="0"/>
            <w:contextualSpacing/>
            <w:rPr>
              <w:rFonts w:asciiTheme="majorBidi" w:hAnsiTheme="majorBidi" w:cstheme="majorBidi"/>
              <w:sz w:val="22"/>
              <w:szCs w:val="22"/>
            </w:rPr>
          </w:pPr>
        </w:p>
      </w:sdtContent>
    </w:sdt>
    <w:p w14:paraId="12085CDF" w14:textId="16073931" w:rsidR="00746BAF" w:rsidRPr="008D0EC5" w:rsidRDefault="00C31EC9" w:rsidP="00AC0E8F">
      <w:pPr>
        <w:pStyle w:val="Heading1"/>
        <w:numPr>
          <w:ilvl w:val="0"/>
          <w:numId w:val="14"/>
        </w:numPr>
        <w:spacing w:before="0" w:after="0"/>
        <w:ind w:left="0" w:hanging="357"/>
        <w:rPr>
          <w:rFonts w:asciiTheme="majorBidi" w:hAnsiTheme="majorBidi"/>
          <w:color w:val="auto"/>
          <w:sz w:val="22"/>
          <w:szCs w:val="2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84123430"/>
      <w:bookmarkStart w:id="6" w:name="_Ref39666794"/>
      <w:bookmarkStart w:id="7" w:name="_Ref39666796"/>
      <w:bookmarkStart w:id="8" w:name="_Toc48053171"/>
      <w:bookmarkStart w:id="9" w:name="_Toc147739116"/>
      <w:bookmarkEnd w:id="0"/>
      <w:bookmarkEnd w:id="1"/>
      <w:bookmarkEnd w:id="2"/>
      <w:bookmarkEnd w:id="3"/>
      <w:bookmarkEnd w:id="4"/>
      <w:r w:rsidRPr="008D0EC5">
        <w:rPr>
          <w:rFonts w:asciiTheme="majorBidi" w:hAnsiTheme="majorBidi"/>
          <w:color w:val="auto"/>
          <w:sz w:val="22"/>
          <w:szCs w:val="22"/>
        </w:rPr>
        <w:t>Bendra informacij</w:t>
      </w:r>
      <w:r w:rsidR="00B076FD" w:rsidRPr="008D0EC5">
        <w:rPr>
          <w:rFonts w:asciiTheme="majorBidi" w:hAnsiTheme="majorBidi"/>
          <w:color w:val="auto"/>
          <w:sz w:val="22"/>
          <w:szCs w:val="22"/>
        </w:rPr>
        <w:t>a</w:t>
      </w:r>
      <w:bookmarkEnd w:id="5"/>
      <w:r w:rsidR="6B81CCAC" w:rsidRPr="008D0EC5">
        <w:rPr>
          <w:rFonts w:asciiTheme="majorBidi" w:hAnsiTheme="majorBidi"/>
          <w:color w:val="auto"/>
          <w:sz w:val="22"/>
          <w:szCs w:val="22"/>
        </w:rPr>
        <w:t xml:space="preserve"> </w:t>
      </w:r>
    </w:p>
    <w:p w14:paraId="698C5E70" w14:textId="490FD0EB" w:rsidR="00746BAF" w:rsidRPr="008D0EC5" w:rsidRDefault="00746BAF" w:rsidP="00AC0E8F">
      <w:pPr>
        <w:spacing w:line="240" w:lineRule="auto"/>
        <w:ind w:firstLine="0"/>
        <w:rPr>
          <w:rFonts w:asciiTheme="majorBidi" w:hAnsiTheme="majorBidi" w:cstheme="majorBidi"/>
          <w:sz w:val="22"/>
          <w:szCs w:val="22"/>
        </w:rPr>
      </w:pPr>
    </w:p>
    <w:p w14:paraId="08E558F3" w14:textId="77777777" w:rsidR="00CE4BCF" w:rsidRPr="00DE36ED" w:rsidRDefault="00CE4BCF" w:rsidP="00AC0E8F">
      <w:pPr>
        <w:spacing w:line="240" w:lineRule="auto"/>
        <w:ind w:firstLine="567"/>
        <w:rPr>
          <w:rFonts w:asciiTheme="majorBidi" w:hAnsiTheme="majorBidi" w:cstheme="majorBidi"/>
          <w:sz w:val="22"/>
          <w:szCs w:val="22"/>
        </w:rPr>
      </w:pPr>
      <w:r w:rsidRPr="00DE36ED">
        <w:rPr>
          <w:rFonts w:asciiTheme="majorBidi" w:hAnsiTheme="majorBidi" w:cstheme="majorBidi"/>
          <w:sz w:val="22"/>
          <w:szCs w:val="22"/>
        </w:rPr>
        <w:t>1.1. Perkančioji organizacija – Kultūros paveldo departamentas prie Kultūros ministerijos, juridinio asmens kodas 188692688, adresas Šnipiškių g. 3, 09309 Vilnius, darbo laikas I-IV 8:00-17:00, V 8:00-15:45. Perkančioji organizacija nėra PVM mokėtoja.</w:t>
      </w:r>
    </w:p>
    <w:p w14:paraId="61921FF1" w14:textId="77777777" w:rsidR="00CE4BCF" w:rsidRPr="00DE36ED" w:rsidRDefault="00CE4BCF" w:rsidP="00AC0E8F">
      <w:pPr>
        <w:spacing w:line="240" w:lineRule="auto"/>
        <w:ind w:firstLine="567"/>
        <w:rPr>
          <w:rFonts w:asciiTheme="majorBidi" w:hAnsiTheme="majorBidi" w:cstheme="majorBidi"/>
          <w:sz w:val="22"/>
          <w:szCs w:val="22"/>
        </w:rPr>
      </w:pPr>
      <w:r w:rsidRPr="00DE36ED">
        <w:rPr>
          <w:rFonts w:asciiTheme="majorBidi" w:hAnsiTheme="majorBidi" w:cstheme="majorBidi"/>
          <w:sz w:val="22"/>
          <w:szCs w:val="22"/>
        </w:rPr>
        <w:t xml:space="preserve">1.2. Pirkimas neatliekamas naudojantis centralizuotų pirkimų katalogu, nes VšĮ CPO LT elektroniniame kataloge nėra planuojamų pirkti paslaugų.  </w:t>
      </w:r>
    </w:p>
    <w:p w14:paraId="26E79D48" w14:textId="792ACAFD" w:rsidR="00CE4BCF" w:rsidRPr="00DE36ED" w:rsidRDefault="00CE4BCF" w:rsidP="0033700F">
      <w:pPr>
        <w:spacing w:line="240" w:lineRule="auto"/>
        <w:ind w:firstLine="567"/>
        <w:rPr>
          <w:rFonts w:asciiTheme="majorBidi" w:hAnsiTheme="majorBidi" w:cstheme="majorBidi"/>
          <w:sz w:val="22"/>
          <w:szCs w:val="22"/>
        </w:rPr>
      </w:pPr>
      <w:r w:rsidRPr="00DE36ED">
        <w:rPr>
          <w:rFonts w:asciiTheme="majorBidi" w:hAnsiTheme="majorBidi" w:cstheme="majorBidi"/>
          <w:sz w:val="22"/>
          <w:szCs w:val="22"/>
        </w:rPr>
        <w:t>1.3. Atliekamas žaliasis pirkimas. Pirkimas vykdomas vadovaujantis Lietuvos Respublikos aplinkos ministro 2011 m. birželio 28 d. įsakymo Nr. D1-508 „Dėl Aplinkos apsaugos kriterijų taikymo, vykdant žaliuosius pirkimus, tvarkos aprašo patvirtinimo“  4.4.3  punktu. Perkama tik nematerialaus pobūdžio (intelektinė) ar kitokia paslauga, nesusijusi su materialaus objekto sukūrimu, kurios teikimo metu nėra numatomas reikšmingas neigiamas poveikis aplinkai, nesukuriamas taršos šaltinis ir negeneruojamos atliekos.</w:t>
      </w:r>
    </w:p>
    <w:p w14:paraId="52049E5C" w14:textId="6D0F4D4A" w:rsidR="008C3F72" w:rsidRDefault="003D3DF5" w:rsidP="00AC0E8F">
      <w:pPr>
        <w:spacing w:line="240" w:lineRule="auto"/>
        <w:ind w:firstLine="567"/>
        <w:rPr>
          <w:rFonts w:asciiTheme="majorBidi" w:eastAsia="Arial" w:hAnsiTheme="majorBidi" w:cstheme="majorBidi"/>
          <w:sz w:val="22"/>
          <w:szCs w:val="22"/>
        </w:rPr>
      </w:pPr>
      <w:r w:rsidRPr="00DE36ED">
        <w:rPr>
          <w:rFonts w:asciiTheme="majorBidi" w:eastAsia="Arial" w:hAnsiTheme="majorBidi" w:cstheme="majorBidi"/>
          <w:sz w:val="22"/>
          <w:szCs w:val="22"/>
        </w:rPr>
        <w:t>1.</w:t>
      </w:r>
      <w:r w:rsidR="0033700F">
        <w:rPr>
          <w:rFonts w:asciiTheme="majorBidi" w:eastAsia="Arial" w:hAnsiTheme="majorBidi" w:cstheme="majorBidi"/>
          <w:sz w:val="22"/>
          <w:szCs w:val="22"/>
        </w:rPr>
        <w:t>4</w:t>
      </w:r>
      <w:r w:rsidRPr="00DE36ED">
        <w:rPr>
          <w:rFonts w:asciiTheme="majorBidi" w:eastAsia="Arial" w:hAnsiTheme="majorBidi" w:cstheme="majorBidi"/>
          <w:sz w:val="22"/>
          <w:szCs w:val="22"/>
        </w:rPr>
        <w:t>.</w:t>
      </w:r>
      <w:r w:rsidR="00CA1A1C" w:rsidRPr="00DE36ED">
        <w:rPr>
          <w:rFonts w:asciiTheme="majorBidi" w:eastAsia="Arial" w:hAnsiTheme="majorBidi" w:cstheme="majorBidi"/>
          <w:sz w:val="22"/>
          <w:szCs w:val="22"/>
        </w:rPr>
        <w:t xml:space="preserve"> </w:t>
      </w:r>
      <w:r w:rsidR="008C3F72" w:rsidRPr="008C3F72">
        <w:rPr>
          <w:rFonts w:asciiTheme="majorBidi" w:eastAsia="Arial" w:hAnsiTheme="majorBidi" w:cstheme="majorBidi"/>
          <w:sz w:val="22"/>
          <w:szCs w:val="22"/>
        </w:rPr>
        <w:t xml:space="preserve">Pirkime neleidžiama pateikti alternatyvių pasiūlymų. </w:t>
      </w:r>
    </w:p>
    <w:p w14:paraId="15179C0E" w14:textId="780EF70E" w:rsidR="00257685" w:rsidRPr="00DE36ED" w:rsidRDefault="008C3F72" w:rsidP="00AC0E8F">
      <w:pPr>
        <w:spacing w:line="240" w:lineRule="auto"/>
        <w:ind w:firstLine="567"/>
        <w:rPr>
          <w:rFonts w:asciiTheme="majorBidi" w:eastAsia="Arial" w:hAnsiTheme="majorBidi" w:cstheme="majorBidi"/>
          <w:sz w:val="22"/>
          <w:szCs w:val="22"/>
        </w:rPr>
      </w:pPr>
      <w:r>
        <w:rPr>
          <w:rFonts w:asciiTheme="majorBidi" w:eastAsia="Arial" w:hAnsiTheme="majorBidi" w:cstheme="majorBidi"/>
          <w:sz w:val="22"/>
          <w:szCs w:val="22"/>
        </w:rPr>
        <w:t xml:space="preserve">1.5. </w:t>
      </w:r>
      <w:r w:rsidR="4B7098B6" w:rsidRPr="00DE36ED">
        <w:rPr>
          <w:rFonts w:asciiTheme="majorBidi" w:eastAsia="Arial" w:hAnsiTheme="majorBidi" w:cstheme="majorBidi"/>
          <w:sz w:val="22"/>
          <w:szCs w:val="22"/>
        </w:rPr>
        <w:t>Bendrosios</w:t>
      </w:r>
      <w:r w:rsidR="00931CA2" w:rsidRPr="00DE36ED">
        <w:rPr>
          <w:rFonts w:asciiTheme="majorBidi" w:eastAsia="Arial" w:hAnsiTheme="majorBidi" w:cstheme="majorBidi"/>
          <w:sz w:val="22"/>
          <w:szCs w:val="22"/>
        </w:rPr>
        <w:t xml:space="preserve"> pirkimo</w:t>
      </w:r>
      <w:r w:rsidR="4B7098B6" w:rsidRPr="00DE36ED">
        <w:rPr>
          <w:rFonts w:asciiTheme="majorBidi" w:eastAsia="Arial" w:hAnsiTheme="majorBidi" w:cstheme="majorBidi"/>
          <w:sz w:val="22"/>
          <w:szCs w:val="22"/>
        </w:rPr>
        <w:t xml:space="preserve"> sąlygos yra neatskiriama ši</w:t>
      </w:r>
      <w:r w:rsidR="00931CA2" w:rsidRPr="00DE36ED">
        <w:rPr>
          <w:rFonts w:asciiTheme="majorBidi" w:eastAsia="Arial" w:hAnsiTheme="majorBidi" w:cstheme="majorBidi"/>
          <w:sz w:val="22"/>
          <w:szCs w:val="22"/>
        </w:rPr>
        <w:t>ų</w:t>
      </w:r>
      <w:r w:rsidR="4B7098B6" w:rsidRPr="00DE36ED">
        <w:rPr>
          <w:rFonts w:asciiTheme="majorBidi" w:eastAsia="Arial" w:hAnsiTheme="majorBidi" w:cstheme="majorBidi"/>
          <w:sz w:val="22"/>
          <w:szCs w:val="22"/>
        </w:rPr>
        <w:t xml:space="preserve"> pirkimo sąlygų dalis.</w:t>
      </w:r>
    </w:p>
    <w:p w14:paraId="24EEB3EA" w14:textId="4548595C" w:rsidR="00CE4BCF" w:rsidRPr="00DE36ED" w:rsidRDefault="00CE4BCF" w:rsidP="00AC0E8F">
      <w:pPr>
        <w:spacing w:line="240" w:lineRule="auto"/>
        <w:ind w:firstLine="567"/>
        <w:rPr>
          <w:rFonts w:asciiTheme="majorBidi" w:hAnsiTheme="majorBidi" w:cstheme="majorBidi"/>
          <w:sz w:val="22"/>
          <w:szCs w:val="22"/>
        </w:rPr>
      </w:pPr>
      <w:r w:rsidRPr="00DE36ED">
        <w:rPr>
          <w:rFonts w:asciiTheme="majorBidi" w:hAnsiTheme="majorBidi" w:cstheme="majorBidi"/>
          <w:sz w:val="22"/>
          <w:szCs w:val="22"/>
        </w:rPr>
        <w:t>1.</w:t>
      </w:r>
      <w:r w:rsidR="008C3F72">
        <w:rPr>
          <w:rFonts w:asciiTheme="majorBidi" w:hAnsiTheme="majorBidi" w:cstheme="majorBidi"/>
          <w:sz w:val="22"/>
          <w:szCs w:val="22"/>
        </w:rPr>
        <w:t>6</w:t>
      </w:r>
      <w:r w:rsidRPr="00DE36ED">
        <w:rPr>
          <w:rFonts w:asciiTheme="majorBidi" w:hAnsiTheme="majorBidi" w:cstheme="majorBidi"/>
          <w:sz w:val="22"/>
          <w:szCs w:val="22"/>
        </w:rPr>
        <w:t>.</w:t>
      </w:r>
      <w:r w:rsidRPr="00DE36ED">
        <w:rPr>
          <w:rFonts w:asciiTheme="majorBidi" w:hAnsiTheme="majorBidi" w:cstheme="majorBidi"/>
          <w:sz w:val="22"/>
          <w:szCs w:val="22"/>
        </w:rPr>
        <w:tab/>
        <w:t xml:space="preserve">Prieš pirkimo procedūras buvo vykdoma rinkos konsultacija: https://cvpp.eviesiejipirkimai.lt/Notice/Details/2024-656198  </w:t>
      </w:r>
    </w:p>
    <w:p w14:paraId="40F1F0F3" w14:textId="77777777" w:rsidR="001D0B15" w:rsidRPr="008D0EC5" w:rsidRDefault="001D0B15" w:rsidP="00AC0E8F">
      <w:pPr>
        <w:spacing w:line="240" w:lineRule="auto"/>
        <w:ind w:firstLine="567"/>
        <w:rPr>
          <w:rFonts w:asciiTheme="majorBidi" w:hAnsiTheme="majorBidi" w:cstheme="majorBidi"/>
          <w:sz w:val="22"/>
          <w:szCs w:val="22"/>
        </w:rPr>
      </w:pPr>
    </w:p>
    <w:p w14:paraId="4ED932F3" w14:textId="2CE07367" w:rsidR="00FB3C75" w:rsidRPr="008D0EC5" w:rsidRDefault="00244994" w:rsidP="00AC0E8F">
      <w:pPr>
        <w:pStyle w:val="Heading1"/>
        <w:numPr>
          <w:ilvl w:val="0"/>
          <w:numId w:val="21"/>
        </w:numPr>
        <w:spacing w:before="0" w:after="0"/>
        <w:ind w:left="0"/>
        <w:rPr>
          <w:rFonts w:asciiTheme="majorBidi" w:hAnsiTheme="majorBidi"/>
          <w:color w:val="auto"/>
          <w:sz w:val="22"/>
          <w:szCs w:val="22"/>
        </w:rPr>
      </w:pPr>
      <w:bookmarkStart w:id="10" w:name="_Toc184123431"/>
      <w:r w:rsidRPr="008D0EC5">
        <w:rPr>
          <w:rFonts w:asciiTheme="majorBidi" w:hAnsiTheme="majorBidi"/>
          <w:color w:val="auto"/>
          <w:sz w:val="22"/>
          <w:szCs w:val="22"/>
        </w:rPr>
        <w:t>Pirkimo objektas</w:t>
      </w:r>
      <w:bookmarkEnd w:id="10"/>
    </w:p>
    <w:p w14:paraId="578AE55E" w14:textId="77777777" w:rsidR="00CE4BCF" w:rsidRPr="008D0EC5" w:rsidRDefault="00CE4BCF" w:rsidP="00AC0E8F">
      <w:pPr>
        <w:pStyle w:val="ListParagraph"/>
        <w:spacing w:line="240" w:lineRule="auto"/>
        <w:ind w:left="0" w:firstLine="709"/>
        <w:rPr>
          <w:rFonts w:asciiTheme="majorBidi" w:hAnsiTheme="majorBidi" w:cstheme="majorBidi"/>
          <w:sz w:val="22"/>
          <w:szCs w:val="22"/>
        </w:rPr>
      </w:pPr>
      <w:r w:rsidRPr="008D0EC5">
        <w:rPr>
          <w:rFonts w:asciiTheme="majorBidi" w:hAnsiTheme="majorBidi" w:cstheme="majorBidi"/>
          <w:sz w:val="22"/>
          <w:szCs w:val="22"/>
        </w:rPr>
        <w:t>2.1. Perkančioji organizacija numato įsigyti Kultūros vertybių registro ir kultūros paveldo elektroninių paslaugų informacinių sistemų priežiūros ir palaikymo paslaugas. Reikalavimai pirkimo objektui nustatyti specialiųjų pirkimo sąlygų 1 priede.</w:t>
      </w:r>
    </w:p>
    <w:p w14:paraId="6B08DE2C" w14:textId="77777777" w:rsidR="00CE4BCF" w:rsidRPr="008D0EC5" w:rsidRDefault="00CE4BCF" w:rsidP="00AC0E8F">
      <w:pPr>
        <w:pStyle w:val="ListParagraph"/>
        <w:spacing w:line="240" w:lineRule="auto"/>
        <w:ind w:left="0" w:firstLine="709"/>
        <w:rPr>
          <w:rFonts w:asciiTheme="majorBidi" w:hAnsiTheme="majorBidi" w:cstheme="majorBidi"/>
          <w:sz w:val="22"/>
          <w:szCs w:val="22"/>
        </w:rPr>
      </w:pPr>
      <w:r w:rsidRPr="008D0EC5">
        <w:rPr>
          <w:rFonts w:asciiTheme="majorBidi" w:hAnsiTheme="majorBidi" w:cstheme="majorBidi"/>
          <w:sz w:val="22"/>
          <w:szCs w:val="22"/>
        </w:rPr>
        <w:t xml:space="preserve">2.2. Pirkimo objektas į dalis neskaidomas. Pirkimo apimtys, reikalavimai ir techninė specifikacija apibrėžti specialiųjų pirkimo sąlygų 1 priede. </w:t>
      </w:r>
    </w:p>
    <w:p w14:paraId="2B9FCCA2" w14:textId="19B90BDD" w:rsidR="003943EC" w:rsidRPr="008D0EC5" w:rsidRDefault="003943EC" w:rsidP="00AC0E8F">
      <w:pPr>
        <w:pStyle w:val="ListParagraph"/>
        <w:spacing w:line="240" w:lineRule="auto"/>
        <w:ind w:left="0" w:firstLine="709"/>
        <w:rPr>
          <w:rFonts w:asciiTheme="majorBidi" w:hAnsiTheme="majorBidi" w:cstheme="majorBidi"/>
          <w:sz w:val="22"/>
          <w:szCs w:val="22"/>
        </w:rPr>
      </w:pPr>
      <w:r w:rsidRPr="008D0EC5">
        <w:rPr>
          <w:rFonts w:asciiTheme="majorBidi" w:hAnsiTheme="majorBidi" w:cstheme="majorBidi"/>
          <w:sz w:val="22"/>
          <w:szCs w:val="22"/>
        </w:rPr>
        <w:t>2.</w:t>
      </w:r>
      <w:r w:rsidR="001F568A" w:rsidRPr="008D0EC5">
        <w:rPr>
          <w:rFonts w:asciiTheme="majorBidi" w:hAnsiTheme="majorBidi" w:cstheme="majorBidi"/>
          <w:sz w:val="22"/>
          <w:szCs w:val="22"/>
        </w:rPr>
        <w:t>3</w:t>
      </w:r>
      <w:r w:rsidRPr="008D0EC5">
        <w:rPr>
          <w:rFonts w:asciiTheme="majorBidi" w:hAnsiTheme="majorBidi" w:cstheme="majorBid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Default="003943EC" w:rsidP="00AC0E8F">
      <w:pPr>
        <w:pStyle w:val="ListParagraph"/>
        <w:spacing w:line="240" w:lineRule="auto"/>
        <w:ind w:left="0" w:firstLine="709"/>
        <w:rPr>
          <w:rFonts w:asciiTheme="majorBidi" w:hAnsiTheme="majorBidi" w:cstheme="majorBidi"/>
          <w:sz w:val="22"/>
          <w:szCs w:val="22"/>
        </w:rPr>
      </w:pPr>
      <w:r w:rsidRPr="008D0EC5">
        <w:rPr>
          <w:rFonts w:asciiTheme="majorBidi" w:hAnsiTheme="majorBidi" w:cstheme="majorBidi"/>
          <w:sz w:val="22"/>
          <w:szCs w:val="22"/>
        </w:rPr>
        <w:t>2.</w:t>
      </w:r>
      <w:r w:rsidR="001F568A" w:rsidRPr="008D0EC5">
        <w:rPr>
          <w:rFonts w:asciiTheme="majorBidi" w:hAnsiTheme="majorBidi" w:cstheme="majorBidi"/>
          <w:sz w:val="22"/>
          <w:szCs w:val="22"/>
        </w:rPr>
        <w:t>4</w:t>
      </w:r>
      <w:r w:rsidRPr="008D0EC5">
        <w:rPr>
          <w:rFonts w:asciiTheme="majorBidi" w:hAnsiTheme="majorBidi" w:cstheme="majorBidi"/>
          <w:sz w:val="22"/>
          <w:szCs w:val="22"/>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557758C" w14:textId="77777777" w:rsidR="001D0B15" w:rsidRPr="008D0EC5" w:rsidRDefault="001D0B15" w:rsidP="00AC0E8F">
      <w:pPr>
        <w:pStyle w:val="ListParagraph"/>
        <w:spacing w:line="240" w:lineRule="auto"/>
        <w:ind w:left="0" w:firstLine="709"/>
        <w:rPr>
          <w:rFonts w:asciiTheme="majorBidi" w:hAnsiTheme="majorBidi" w:cstheme="majorBidi"/>
          <w:sz w:val="22"/>
          <w:szCs w:val="22"/>
        </w:rPr>
      </w:pPr>
    </w:p>
    <w:p w14:paraId="0CEA2D40" w14:textId="7FD38B57" w:rsidR="00FB3C75" w:rsidRPr="008D0EC5" w:rsidRDefault="00BF3638" w:rsidP="00AC0E8F">
      <w:pPr>
        <w:pStyle w:val="Heading1"/>
        <w:numPr>
          <w:ilvl w:val="0"/>
          <w:numId w:val="21"/>
        </w:numPr>
        <w:spacing w:before="0" w:after="0"/>
        <w:ind w:left="0" w:hanging="357"/>
        <w:rPr>
          <w:rFonts w:asciiTheme="majorBidi" w:hAnsiTheme="majorBidi"/>
          <w:color w:val="auto"/>
          <w:sz w:val="22"/>
          <w:szCs w:val="22"/>
        </w:rPr>
      </w:pPr>
      <w:bookmarkStart w:id="11" w:name="_Toc184123432"/>
      <w:r w:rsidRPr="008D0EC5">
        <w:rPr>
          <w:rFonts w:asciiTheme="majorBidi" w:hAnsiTheme="majorBidi"/>
          <w:color w:val="auto"/>
          <w:sz w:val="22"/>
          <w:szCs w:val="22"/>
        </w:rPr>
        <w:t>Tiekėjų pašalinimo pagrindai</w:t>
      </w:r>
      <w:r w:rsidR="00E201D8" w:rsidRPr="008D0EC5">
        <w:rPr>
          <w:rFonts w:asciiTheme="majorBidi" w:hAnsiTheme="majorBidi"/>
          <w:color w:val="auto"/>
          <w:sz w:val="22"/>
          <w:szCs w:val="22"/>
        </w:rPr>
        <w:t>, kvalifikacijos reikalavimai ir reikalaujami kokybės vadybos sistemos ir (ar</w:t>
      </w:r>
      <w:r w:rsidR="00817AB9" w:rsidRPr="008D0EC5">
        <w:rPr>
          <w:rFonts w:asciiTheme="majorBidi" w:hAnsiTheme="majorBidi"/>
          <w:color w:val="auto"/>
          <w:sz w:val="22"/>
          <w:szCs w:val="22"/>
        </w:rPr>
        <w:t>ba</w:t>
      </w:r>
      <w:r w:rsidR="00E201D8" w:rsidRPr="008D0EC5">
        <w:rPr>
          <w:rFonts w:asciiTheme="majorBidi" w:hAnsiTheme="majorBidi"/>
          <w:color w:val="auto"/>
          <w:sz w:val="22"/>
          <w:szCs w:val="22"/>
        </w:rPr>
        <w:t xml:space="preserve">) </w:t>
      </w:r>
      <w:r w:rsidR="00817AB9" w:rsidRPr="008D0EC5">
        <w:rPr>
          <w:rFonts w:asciiTheme="majorBidi" w:hAnsiTheme="majorBidi"/>
          <w:color w:val="auto"/>
          <w:sz w:val="22"/>
          <w:szCs w:val="22"/>
        </w:rPr>
        <w:t>aplinkos apsaugos vadybos sistemos standartai</w:t>
      </w:r>
      <w:bookmarkEnd w:id="11"/>
      <w:r w:rsidR="00817AB9" w:rsidRPr="008D0EC5">
        <w:rPr>
          <w:rFonts w:asciiTheme="majorBidi" w:hAnsiTheme="majorBidi"/>
          <w:color w:val="auto"/>
          <w:sz w:val="22"/>
          <w:szCs w:val="22"/>
        </w:rPr>
        <w:t xml:space="preserve"> </w:t>
      </w:r>
    </w:p>
    <w:p w14:paraId="1ED82EF1" w14:textId="77777777" w:rsidR="00CE4BCF" w:rsidRPr="008D0EC5" w:rsidRDefault="00CE4BCF" w:rsidP="00AC0E8F">
      <w:pPr>
        <w:pStyle w:val="ListParagraph"/>
        <w:spacing w:line="240" w:lineRule="auto"/>
        <w:ind w:left="0"/>
        <w:rPr>
          <w:rFonts w:asciiTheme="majorBidi" w:hAnsiTheme="majorBidi" w:cstheme="majorBidi"/>
          <w:sz w:val="22"/>
          <w:szCs w:val="22"/>
        </w:rPr>
      </w:pPr>
      <w:r w:rsidRPr="008D0EC5">
        <w:rPr>
          <w:rFonts w:asciiTheme="majorBidi" w:hAnsiTheme="majorBidi" w:cstheme="majorBidi"/>
          <w:sz w:val="22"/>
          <w:szCs w:val="22"/>
        </w:rPr>
        <w:t>3.1. Reikalavimai dėl tiekėjo ir</w:t>
      </w:r>
      <w:bookmarkStart w:id="12" w:name="_Hlk41039660"/>
      <w:r w:rsidRPr="008D0EC5">
        <w:rPr>
          <w:rFonts w:asciiTheme="majorBidi" w:hAnsiTheme="majorBidi" w:cstheme="majorBidi"/>
          <w:sz w:val="22"/>
          <w:szCs w:val="22"/>
        </w:rPr>
        <w:t xml:space="preserve"> subtiekėjų (jei taikoma), ūkio subjektų, kurių pajėgumais tiekėjas remiasi, </w:t>
      </w:r>
      <w:bookmarkEnd w:id="12"/>
      <w:r w:rsidRPr="008D0EC5">
        <w:rPr>
          <w:rFonts w:asciiTheme="majorBidi" w:hAnsiTheme="majorBidi" w:cstheme="majorBidi"/>
          <w:sz w:val="22"/>
          <w:szCs w:val="22"/>
        </w:rPr>
        <w:t xml:space="preserve">pašalinimo pagrindų nebuvimo netaikomi. </w:t>
      </w:r>
    </w:p>
    <w:p w14:paraId="4F80843C" w14:textId="6F1F4CF4" w:rsidR="00CE4BCF" w:rsidRPr="008D0EC5" w:rsidRDefault="00CE4BCF" w:rsidP="00AC0E8F">
      <w:pPr>
        <w:pStyle w:val="ListParagraph"/>
        <w:spacing w:line="240" w:lineRule="auto"/>
        <w:ind w:left="0"/>
        <w:rPr>
          <w:rFonts w:asciiTheme="majorBidi" w:hAnsiTheme="majorBidi" w:cstheme="majorBidi"/>
          <w:sz w:val="22"/>
          <w:szCs w:val="22"/>
        </w:rPr>
      </w:pPr>
      <w:r w:rsidRPr="008D0EC5">
        <w:rPr>
          <w:rFonts w:asciiTheme="majorBidi" w:hAnsiTheme="majorBidi" w:cstheme="majorBidi"/>
          <w:sz w:val="22"/>
          <w:szCs w:val="22"/>
        </w:rPr>
        <w:t xml:space="preserve">3.2. Tiekėjams nustatomi kvalifikacijos reikalavimai ir (arba) reikalavimai dėl kokybės vadybos sistemos ir (arba) aplinkos apsaugos vadybos sistemos standartų laikymosi ir jų atitiktį patvirtinantys dokumentai nurodyti specialiųjų pirkimo sąlygų 2 priede. </w:t>
      </w:r>
    </w:p>
    <w:p w14:paraId="36EE600A" w14:textId="3187F0DF" w:rsidR="00251635" w:rsidRDefault="009F7690" w:rsidP="00AC0E8F">
      <w:pPr>
        <w:pStyle w:val="ListParagraph"/>
        <w:spacing w:line="240" w:lineRule="auto"/>
        <w:ind w:left="0"/>
        <w:rPr>
          <w:rFonts w:asciiTheme="majorBidi" w:eastAsia="Arial" w:hAnsiTheme="majorBidi" w:cstheme="majorBidi"/>
          <w:sz w:val="22"/>
          <w:szCs w:val="22"/>
        </w:rPr>
      </w:pPr>
      <w:r w:rsidRPr="008D0EC5">
        <w:rPr>
          <w:rFonts w:asciiTheme="majorBidi" w:hAnsiTheme="majorBidi" w:cstheme="majorBidi"/>
          <w:sz w:val="22"/>
          <w:szCs w:val="22"/>
        </w:rPr>
        <w:t>3.</w:t>
      </w:r>
      <w:r w:rsidR="001B5CAB" w:rsidRPr="008D0EC5">
        <w:rPr>
          <w:rFonts w:asciiTheme="majorBidi" w:hAnsiTheme="majorBidi" w:cstheme="majorBidi"/>
          <w:sz w:val="22"/>
          <w:szCs w:val="22"/>
        </w:rPr>
        <w:t xml:space="preserve">3. </w:t>
      </w:r>
      <w:r w:rsidR="00245C47" w:rsidRPr="008D0EC5">
        <w:rPr>
          <w:rFonts w:asciiTheme="majorBidi" w:eastAsia="Arial" w:hAnsiTheme="majorBidi" w:cstheme="majorBidi"/>
          <w:sz w:val="22"/>
          <w:szCs w:val="22"/>
        </w:rPr>
        <w:t xml:space="preserve">Tiekėjas teikdamas </w:t>
      </w:r>
      <w:r w:rsidR="003477AB" w:rsidRPr="008D0EC5">
        <w:rPr>
          <w:rFonts w:asciiTheme="majorBidi" w:eastAsia="Arial" w:hAnsiTheme="majorBidi" w:cstheme="majorBidi"/>
          <w:sz w:val="22"/>
          <w:szCs w:val="22"/>
        </w:rPr>
        <w:t>p</w:t>
      </w:r>
      <w:r w:rsidR="00245C47" w:rsidRPr="008D0EC5">
        <w:rPr>
          <w:rFonts w:asciiTheme="majorBidi" w:eastAsia="Arial" w:hAnsiTheme="majorBidi" w:cstheme="majorBidi"/>
          <w:sz w:val="22"/>
          <w:szCs w:val="22"/>
        </w:rPr>
        <w:t>asiūlymą turi pateikti laisvos formos deklaraciją</w:t>
      </w:r>
      <w:r w:rsidR="00251356" w:rsidRPr="008D0EC5">
        <w:rPr>
          <w:rFonts w:asciiTheme="majorBidi" w:eastAsia="Arial" w:hAnsiTheme="majorBidi" w:cstheme="majorBidi"/>
          <w:sz w:val="22"/>
          <w:szCs w:val="22"/>
        </w:rPr>
        <w:t xml:space="preserve"> dėl atitikties </w:t>
      </w:r>
      <w:r w:rsidR="003477AB" w:rsidRPr="008D0EC5">
        <w:rPr>
          <w:rFonts w:asciiTheme="majorBidi" w:eastAsia="Arial" w:hAnsiTheme="majorBidi" w:cstheme="majorBidi"/>
          <w:sz w:val="22"/>
          <w:szCs w:val="22"/>
        </w:rPr>
        <w:t>r</w:t>
      </w:r>
      <w:r w:rsidR="00251356" w:rsidRPr="008D0EC5">
        <w:rPr>
          <w:rFonts w:asciiTheme="majorBidi" w:eastAsia="Arial" w:hAnsiTheme="majorBidi" w:cstheme="majorBidi"/>
          <w:sz w:val="22"/>
          <w:szCs w:val="22"/>
        </w:rPr>
        <w:t>eikalavimams</w:t>
      </w:r>
      <w:r w:rsidR="002418CE" w:rsidRPr="008D0EC5">
        <w:rPr>
          <w:rFonts w:asciiTheme="majorBidi" w:eastAsia="Arial" w:hAnsiTheme="majorBidi" w:cstheme="majorBidi"/>
          <w:sz w:val="22"/>
          <w:szCs w:val="22"/>
        </w:rPr>
        <w:t xml:space="preserve">. </w:t>
      </w:r>
      <w:r w:rsidR="0088336F" w:rsidRPr="008D0EC5">
        <w:rPr>
          <w:rFonts w:asciiTheme="majorBidi" w:eastAsia="Arial" w:hAnsiTheme="majorBidi" w:cstheme="majorBidi"/>
          <w:sz w:val="22"/>
          <w:szCs w:val="22"/>
        </w:rPr>
        <w:t>Pažymų, patvirtinančių tiekėjo pašalinimo pagrindų nebuvimą, nereikalaujama, išskyrus atvejus, kai kyla pagrįstų abejonių dėl tiekėjo patikimumo.</w:t>
      </w:r>
    </w:p>
    <w:p w14:paraId="106CB7F0" w14:textId="77777777" w:rsidR="001D0B15" w:rsidRPr="008D0EC5" w:rsidRDefault="001D0B15" w:rsidP="00AC0E8F">
      <w:pPr>
        <w:pStyle w:val="ListParagraph"/>
        <w:spacing w:line="240" w:lineRule="auto"/>
        <w:ind w:left="0"/>
        <w:rPr>
          <w:rFonts w:asciiTheme="majorBidi" w:hAnsiTheme="majorBidi" w:cstheme="majorBidi"/>
          <w:sz w:val="22"/>
          <w:szCs w:val="22"/>
        </w:rPr>
      </w:pPr>
    </w:p>
    <w:p w14:paraId="69360CD7" w14:textId="6915587E" w:rsidR="00894FEF" w:rsidRPr="008D0EC5" w:rsidRDefault="00817AB9" w:rsidP="00AC0E8F">
      <w:pPr>
        <w:pStyle w:val="Heading1"/>
        <w:numPr>
          <w:ilvl w:val="0"/>
          <w:numId w:val="21"/>
        </w:numPr>
        <w:spacing w:before="0" w:after="0"/>
        <w:ind w:left="0" w:hanging="357"/>
        <w:rPr>
          <w:rFonts w:asciiTheme="majorBidi" w:hAnsiTheme="majorBidi"/>
          <w:color w:val="auto"/>
          <w:sz w:val="22"/>
          <w:szCs w:val="22"/>
        </w:rPr>
      </w:pPr>
      <w:bookmarkStart w:id="13" w:name="_Toc184123433"/>
      <w:r w:rsidRPr="008D0EC5">
        <w:rPr>
          <w:rFonts w:asciiTheme="majorBidi" w:hAnsiTheme="majorBidi"/>
          <w:color w:val="auto"/>
          <w:sz w:val="22"/>
          <w:szCs w:val="22"/>
        </w:rPr>
        <w:t>Reikalavima</w:t>
      </w:r>
      <w:r w:rsidR="00202139" w:rsidRPr="008D0EC5">
        <w:rPr>
          <w:rFonts w:asciiTheme="majorBidi" w:hAnsiTheme="majorBidi"/>
          <w:color w:val="auto"/>
          <w:sz w:val="22"/>
          <w:szCs w:val="22"/>
        </w:rPr>
        <w:t xml:space="preserve">i, </w:t>
      </w:r>
      <w:r w:rsidRPr="008D0EC5">
        <w:rPr>
          <w:rFonts w:asciiTheme="majorBidi" w:hAnsiTheme="majorBidi"/>
          <w:color w:val="auto"/>
          <w:sz w:val="22"/>
          <w:szCs w:val="22"/>
        </w:rPr>
        <w:t>susiję su nacionaliniu saugumu</w:t>
      </w:r>
      <w:bookmarkEnd w:id="13"/>
      <w:r w:rsidRPr="008D0EC5">
        <w:rPr>
          <w:rFonts w:asciiTheme="majorBidi" w:hAnsiTheme="majorBidi"/>
          <w:color w:val="auto"/>
          <w:sz w:val="22"/>
          <w:szCs w:val="22"/>
        </w:rPr>
        <w:t xml:space="preserve"> </w:t>
      </w:r>
    </w:p>
    <w:p w14:paraId="75CF71E2" w14:textId="3E4310C0" w:rsidR="00B87B14" w:rsidRPr="008D0EC5" w:rsidRDefault="00B87B14" w:rsidP="00AC0E8F">
      <w:pPr>
        <w:pStyle w:val="ListParagraph"/>
        <w:spacing w:line="240" w:lineRule="auto"/>
        <w:ind w:left="0"/>
        <w:rPr>
          <w:rFonts w:asciiTheme="majorBidi" w:hAnsiTheme="majorBidi" w:cstheme="majorBidi"/>
          <w:sz w:val="22"/>
          <w:szCs w:val="22"/>
        </w:rPr>
      </w:pPr>
      <w:r w:rsidRPr="008D0EC5">
        <w:rPr>
          <w:rFonts w:asciiTheme="majorBidi" w:hAnsiTheme="majorBidi" w:cstheme="majorBidi"/>
          <w:sz w:val="22"/>
          <w:szCs w:val="22"/>
        </w:rPr>
        <w:t xml:space="preserve">4.1. Perkančioji organizacija laiko, kad pirkimo objektas kelia grėsmę nacionaliniam saugumui, jei jis atitinka VPĮ 37 straipsnio 9 dalies 1 ir (ar) 2 punkte numatytas sąlygas. Tiekėjai kartu su pasiūlymu turi pateikti </w:t>
      </w:r>
      <w:r w:rsidRPr="008D0EC5">
        <w:rPr>
          <w:rFonts w:asciiTheme="majorBidi" w:hAnsiTheme="majorBidi" w:cstheme="majorBidi"/>
          <w:sz w:val="22"/>
          <w:szCs w:val="22"/>
        </w:rPr>
        <w:lastRenderedPageBreak/>
        <w:t>Viešųjų pirkimų tarnybos nustatytos formos atitikties deklaraciją</w:t>
      </w:r>
      <w:r w:rsidRPr="001D0B15">
        <w:rPr>
          <w:rFonts w:asciiTheme="majorBidi" w:hAnsiTheme="majorBidi" w:cstheme="majorBidi"/>
          <w:sz w:val="22"/>
          <w:szCs w:val="22"/>
          <w:vertAlign w:val="superscript"/>
        </w:rPr>
        <w:footnoteReference w:id="2"/>
      </w:r>
      <w:r w:rsidRPr="008D0EC5">
        <w:rPr>
          <w:rFonts w:asciiTheme="majorBidi" w:hAnsiTheme="majorBidi" w:cstheme="majorBidi"/>
          <w:sz w:val="22"/>
          <w:szCs w:val="22"/>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3250EE87" w14:textId="77777777" w:rsidR="00B87B14" w:rsidRPr="008D0EC5" w:rsidRDefault="00B87B14" w:rsidP="00AC0E8F">
      <w:pPr>
        <w:pStyle w:val="ListParagraph"/>
        <w:spacing w:line="240" w:lineRule="auto"/>
        <w:ind w:left="0"/>
        <w:rPr>
          <w:rFonts w:asciiTheme="majorBidi" w:hAnsiTheme="majorBidi" w:cstheme="majorBidi"/>
          <w:sz w:val="22"/>
          <w:szCs w:val="22"/>
        </w:rPr>
      </w:pPr>
      <w:r w:rsidRPr="008D0EC5">
        <w:rPr>
          <w:rFonts w:asciiTheme="majorBidi" w:hAnsiTheme="majorBidi" w:cstheme="majorBidi"/>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5DB7B98" w14:textId="7E5EEDFD" w:rsidR="00B87B14" w:rsidRPr="008D0EC5" w:rsidRDefault="00B87B14" w:rsidP="00AC0E8F">
      <w:pPr>
        <w:pStyle w:val="ListParagraph"/>
        <w:spacing w:line="240" w:lineRule="auto"/>
        <w:ind w:left="0"/>
        <w:rPr>
          <w:rFonts w:asciiTheme="majorBidi" w:hAnsiTheme="majorBidi" w:cstheme="majorBidi"/>
          <w:sz w:val="22"/>
          <w:szCs w:val="22"/>
        </w:rPr>
      </w:pPr>
      <w:r w:rsidRPr="008D0EC5">
        <w:rPr>
          <w:rFonts w:asciiTheme="majorBidi" w:hAnsiTheme="majorBidi" w:cstheme="majorBidi"/>
          <w:sz w:val="22"/>
          <w:szCs w:val="22"/>
        </w:rPr>
        <w:t>4.2.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w:t>
      </w:r>
      <w:r w:rsidRPr="001D0B15">
        <w:rPr>
          <w:rFonts w:asciiTheme="majorBidi" w:hAnsiTheme="majorBidi" w:cstheme="majorBidi"/>
          <w:sz w:val="22"/>
          <w:szCs w:val="22"/>
          <w:vertAlign w:val="superscript"/>
        </w:rPr>
        <w:footnoteReference w:id="3"/>
      </w:r>
      <w:r w:rsidRPr="008D0EC5">
        <w:rPr>
          <w:rFonts w:asciiTheme="majorBidi" w:hAnsiTheme="majorBidi" w:cstheme="majorBidi"/>
          <w:sz w:val="22"/>
          <w:szCs w:val="22"/>
        </w:rPr>
        <w:t xml:space="preserve">. Perkančioji organizacija iš ekonomiškai naudingiausią pasiūlymą pateikusio tiekėjo reikalaus pateikti vieną (esant poreikiui – kelis) VPĮ 51 straipsnio 12 dalyje numatytą dokumentą. </w:t>
      </w:r>
    </w:p>
    <w:p w14:paraId="30216C28" w14:textId="77777777" w:rsidR="00B87B14" w:rsidRPr="008D0EC5" w:rsidRDefault="00B87B14" w:rsidP="00AC0E8F">
      <w:pPr>
        <w:pStyle w:val="ListParagraph"/>
        <w:spacing w:line="240" w:lineRule="auto"/>
        <w:ind w:left="0"/>
        <w:rPr>
          <w:rFonts w:asciiTheme="majorBidi" w:hAnsiTheme="majorBidi" w:cstheme="majorBidi"/>
          <w:sz w:val="22"/>
          <w:szCs w:val="22"/>
        </w:rPr>
      </w:pPr>
      <w:r w:rsidRPr="008D0EC5">
        <w:rPr>
          <w:rFonts w:asciiTheme="majorBidi" w:hAnsiTheme="majorBidi" w:cstheme="majorBidi"/>
          <w:sz w:val="22"/>
          <w:szCs w:val="22"/>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0CAC75E" w14:textId="77777777" w:rsidR="00AC0E8F" w:rsidRPr="008D0EC5" w:rsidRDefault="00AC0E8F" w:rsidP="00AC0E8F">
      <w:pPr>
        <w:pStyle w:val="ListParagraph"/>
        <w:spacing w:line="240" w:lineRule="auto"/>
        <w:ind w:left="0"/>
        <w:rPr>
          <w:rFonts w:asciiTheme="majorBidi" w:hAnsiTheme="majorBidi" w:cstheme="majorBidi"/>
          <w:sz w:val="22"/>
          <w:szCs w:val="22"/>
        </w:rPr>
      </w:pPr>
    </w:p>
    <w:p w14:paraId="490591E3" w14:textId="5B6CC512" w:rsidR="006D3202" w:rsidRPr="008D0EC5" w:rsidRDefault="003630A0" w:rsidP="00AC0E8F">
      <w:pPr>
        <w:pStyle w:val="Heading1"/>
        <w:numPr>
          <w:ilvl w:val="0"/>
          <w:numId w:val="50"/>
        </w:numPr>
        <w:spacing w:before="0" w:after="0"/>
        <w:ind w:left="0"/>
        <w:rPr>
          <w:rFonts w:asciiTheme="majorBidi" w:hAnsiTheme="majorBidi"/>
          <w:color w:val="auto"/>
          <w:sz w:val="22"/>
          <w:szCs w:val="22"/>
        </w:rPr>
      </w:pPr>
      <w:bookmarkStart w:id="14" w:name="_Toc184123434"/>
      <w:r w:rsidRPr="008D0EC5">
        <w:rPr>
          <w:rFonts w:asciiTheme="majorBidi" w:hAnsiTheme="majorBidi"/>
          <w:color w:val="auto"/>
          <w:sz w:val="22"/>
          <w:szCs w:val="22"/>
        </w:rPr>
        <w:t>Specialieji reikalavimai pasiūlymų rengimui ir pateikimui</w:t>
      </w:r>
      <w:bookmarkEnd w:id="6"/>
      <w:bookmarkEnd w:id="7"/>
      <w:bookmarkEnd w:id="8"/>
      <w:bookmarkEnd w:id="14"/>
    </w:p>
    <w:p w14:paraId="42752441" w14:textId="19D5211B" w:rsidR="008B12C0" w:rsidRPr="008D0EC5" w:rsidRDefault="000010DA" w:rsidP="00AC0E8F">
      <w:pPr>
        <w:pStyle w:val="ListParagraph"/>
        <w:spacing w:line="240" w:lineRule="auto"/>
        <w:ind w:left="0" w:firstLine="709"/>
        <w:rPr>
          <w:rFonts w:asciiTheme="majorBidi" w:hAnsiTheme="majorBidi" w:cstheme="majorBidi"/>
          <w:sz w:val="22"/>
          <w:szCs w:val="22"/>
        </w:rPr>
      </w:pPr>
      <w:r w:rsidRPr="008D0EC5">
        <w:rPr>
          <w:rFonts w:asciiTheme="majorBidi" w:hAnsiTheme="majorBidi" w:cstheme="majorBidi"/>
          <w:sz w:val="22"/>
          <w:szCs w:val="22"/>
        </w:rPr>
        <w:t>5</w:t>
      </w:r>
      <w:r w:rsidR="00CC654F" w:rsidRPr="008D0EC5">
        <w:rPr>
          <w:rFonts w:asciiTheme="majorBidi" w:hAnsiTheme="majorBidi" w:cstheme="majorBidi"/>
          <w:sz w:val="22"/>
          <w:szCs w:val="22"/>
        </w:rPr>
        <w:t>.</w:t>
      </w:r>
      <w:r w:rsidR="00BD2E81" w:rsidRPr="008D0EC5">
        <w:rPr>
          <w:rFonts w:asciiTheme="majorBidi" w:hAnsiTheme="majorBidi" w:cstheme="majorBidi"/>
          <w:sz w:val="22"/>
          <w:szCs w:val="22"/>
        </w:rPr>
        <w:t>1</w:t>
      </w:r>
      <w:r w:rsidR="00CC654F" w:rsidRPr="008D0EC5">
        <w:rPr>
          <w:rFonts w:asciiTheme="majorBidi" w:hAnsiTheme="majorBidi" w:cstheme="majorBidi"/>
          <w:sz w:val="22"/>
          <w:szCs w:val="22"/>
        </w:rPr>
        <w:t>.</w:t>
      </w:r>
      <w:r w:rsidR="00291C92" w:rsidRPr="008D0EC5">
        <w:rPr>
          <w:rFonts w:asciiTheme="majorBidi" w:hAnsiTheme="majorBidi" w:cstheme="majorBidi"/>
          <w:sz w:val="22"/>
          <w:szCs w:val="22"/>
        </w:rPr>
        <w:t xml:space="preserve"> </w:t>
      </w:r>
      <w:r w:rsidR="00D41416" w:rsidRPr="008D0EC5">
        <w:rPr>
          <w:rFonts w:asciiTheme="majorBidi" w:hAnsiTheme="majorBidi" w:cstheme="majorBidi"/>
          <w:sz w:val="22"/>
          <w:szCs w:val="22"/>
        </w:rPr>
        <w:t xml:space="preserve">CVP IS pasiūlymo lango </w:t>
      </w:r>
      <w:r w:rsidR="00F16BEB" w:rsidRPr="008D0EC5">
        <w:rPr>
          <w:rFonts w:asciiTheme="majorBidi" w:hAnsiTheme="majorBidi" w:cstheme="majorBidi"/>
          <w:sz w:val="22"/>
          <w:szCs w:val="22"/>
        </w:rPr>
        <w:t xml:space="preserve">eilutėje </w:t>
      </w:r>
      <w:r w:rsidR="008D277C" w:rsidRPr="008D0EC5">
        <w:rPr>
          <w:rFonts w:asciiTheme="majorBidi" w:hAnsiTheme="majorBidi" w:cstheme="majorBidi"/>
          <w:sz w:val="22"/>
          <w:szCs w:val="22"/>
        </w:rPr>
        <w:t>„Prisegti dokument</w:t>
      </w:r>
      <w:r w:rsidR="00B7716A" w:rsidRPr="008D0EC5">
        <w:rPr>
          <w:rFonts w:asciiTheme="majorBidi" w:hAnsiTheme="majorBidi" w:cstheme="majorBidi"/>
          <w:sz w:val="22"/>
          <w:szCs w:val="22"/>
        </w:rPr>
        <w:t>us</w:t>
      </w:r>
      <w:r w:rsidR="008D277C" w:rsidRPr="008D0EC5">
        <w:rPr>
          <w:rFonts w:asciiTheme="majorBidi" w:hAnsiTheme="majorBidi" w:cstheme="majorBidi"/>
          <w:sz w:val="22"/>
          <w:szCs w:val="22"/>
        </w:rPr>
        <w:t>“ pateikiama</w:t>
      </w:r>
      <w:r w:rsidR="005964CC" w:rsidRPr="008D0EC5">
        <w:rPr>
          <w:rFonts w:asciiTheme="majorBidi" w:hAnsiTheme="majorBidi" w:cstheme="majorBidi"/>
          <w:sz w:val="22"/>
          <w:szCs w:val="22"/>
        </w:rPr>
        <w:t xml:space="preserve">s </w:t>
      </w:r>
      <w:r w:rsidR="005A5204" w:rsidRPr="008D0EC5">
        <w:rPr>
          <w:rFonts w:asciiTheme="majorBidi" w:hAnsiTheme="majorBidi" w:cstheme="majorBidi"/>
          <w:sz w:val="22"/>
          <w:szCs w:val="22"/>
        </w:rPr>
        <w:t xml:space="preserve">tiekėjo pasirašytas pasiūlymas, parengtas pagal </w:t>
      </w:r>
      <w:r w:rsidR="00820787" w:rsidRPr="008D0EC5">
        <w:rPr>
          <w:rFonts w:asciiTheme="majorBidi" w:hAnsiTheme="majorBidi" w:cstheme="majorBidi"/>
          <w:sz w:val="22"/>
          <w:szCs w:val="22"/>
        </w:rPr>
        <w:t>s</w:t>
      </w:r>
      <w:r w:rsidR="00D85943" w:rsidRPr="008D0EC5">
        <w:rPr>
          <w:rFonts w:asciiTheme="majorBidi" w:hAnsiTheme="majorBidi" w:cstheme="majorBidi"/>
          <w:sz w:val="22"/>
          <w:szCs w:val="22"/>
        </w:rPr>
        <w:t xml:space="preserve">pecialiųjų </w:t>
      </w:r>
      <w:r w:rsidR="005A5204" w:rsidRPr="008D0EC5">
        <w:rPr>
          <w:rFonts w:asciiTheme="majorBidi" w:hAnsiTheme="majorBidi" w:cstheme="majorBidi"/>
          <w:sz w:val="22"/>
          <w:szCs w:val="22"/>
        </w:rPr>
        <w:fldChar w:fldCharType="begin"/>
      </w:r>
      <w:r w:rsidR="005A5204" w:rsidRPr="008D0EC5">
        <w:rPr>
          <w:rFonts w:asciiTheme="majorBidi" w:hAnsiTheme="majorBidi" w:cstheme="majorBidi"/>
          <w:sz w:val="22"/>
          <w:szCs w:val="22"/>
        </w:rPr>
        <w:instrText xml:space="preserve"> REF _Ref38540913 \h  \* MERGEFORMAT </w:instrText>
      </w:r>
      <w:r w:rsidR="005A5204" w:rsidRPr="008D0EC5">
        <w:rPr>
          <w:rFonts w:asciiTheme="majorBidi" w:hAnsiTheme="majorBidi" w:cstheme="majorBidi"/>
          <w:sz w:val="22"/>
          <w:szCs w:val="22"/>
        </w:rPr>
      </w:r>
      <w:r w:rsidR="005A5204" w:rsidRPr="008D0EC5">
        <w:rPr>
          <w:rFonts w:asciiTheme="majorBidi" w:hAnsiTheme="majorBidi" w:cstheme="majorBidi"/>
          <w:sz w:val="22"/>
          <w:szCs w:val="22"/>
        </w:rPr>
        <w:fldChar w:fldCharType="separate"/>
      </w:r>
      <w:r w:rsidR="00D85943" w:rsidRPr="008D0EC5">
        <w:rPr>
          <w:rFonts w:asciiTheme="majorBidi" w:hAnsiTheme="majorBidi" w:cstheme="majorBidi"/>
          <w:sz w:val="22"/>
          <w:szCs w:val="22"/>
        </w:rPr>
        <w:t>p</w:t>
      </w:r>
      <w:r w:rsidR="005A5204" w:rsidRPr="008D0EC5">
        <w:rPr>
          <w:rFonts w:asciiTheme="majorBidi" w:hAnsiTheme="majorBidi" w:cstheme="majorBidi"/>
          <w:sz w:val="22"/>
          <w:szCs w:val="22"/>
        </w:rPr>
        <w:t xml:space="preserve">irkimo sąlygų </w:t>
      </w:r>
      <w:r w:rsidR="00B87B14" w:rsidRPr="008D0EC5">
        <w:rPr>
          <w:rFonts w:asciiTheme="majorBidi" w:hAnsiTheme="majorBidi" w:cstheme="majorBidi"/>
          <w:sz w:val="22"/>
          <w:szCs w:val="22"/>
          <w:shd w:val="clear" w:color="auto" w:fill="FFFFFF"/>
        </w:rPr>
        <w:t>4</w:t>
      </w:r>
      <w:r w:rsidR="005A5204" w:rsidRPr="008D0EC5">
        <w:rPr>
          <w:rFonts w:asciiTheme="majorBidi" w:hAnsiTheme="majorBidi" w:cstheme="majorBidi"/>
          <w:sz w:val="22"/>
          <w:szCs w:val="22"/>
        </w:rPr>
        <w:fldChar w:fldCharType="end"/>
      </w:r>
      <w:r w:rsidR="00B87B14" w:rsidRPr="008D0EC5">
        <w:rPr>
          <w:rFonts w:asciiTheme="majorBidi" w:hAnsiTheme="majorBidi" w:cstheme="majorBidi"/>
          <w:sz w:val="22"/>
          <w:szCs w:val="22"/>
        </w:rPr>
        <w:t xml:space="preserve"> </w:t>
      </w:r>
      <w:r w:rsidR="008339CC" w:rsidRPr="008D0EC5">
        <w:rPr>
          <w:rFonts w:asciiTheme="majorBidi" w:hAnsiTheme="majorBidi" w:cstheme="majorBidi"/>
          <w:sz w:val="22"/>
          <w:szCs w:val="22"/>
        </w:rPr>
        <w:t xml:space="preserve">priede </w:t>
      </w:r>
      <w:r w:rsidR="005A5204" w:rsidRPr="008D0EC5">
        <w:rPr>
          <w:rFonts w:asciiTheme="majorBidi" w:hAnsiTheme="majorBidi" w:cstheme="majorBidi"/>
          <w:sz w:val="22"/>
          <w:szCs w:val="22"/>
        </w:rPr>
        <w:t>pateiktą pasiūlymo formą ir pasiūlymo formoje nurodyti ir kiti, tiekėjo nuomone, būtini dokumentai (jų kopijos).</w:t>
      </w:r>
    </w:p>
    <w:p w14:paraId="0A3C79F0" w14:textId="43D572A2" w:rsidR="001C1D32" w:rsidRPr="008D0EC5" w:rsidRDefault="005A52E6" w:rsidP="00AC0E8F">
      <w:pPr>
        <w:pStyle w:val="ListParagraph"/>
        <w:spacing w:line="240" w:lineRule="auto"/>
        <w:ind w:left="0"/>
        <w:rPr>
          <w:rFonts w:asciiTheme="majorBidi" w:hAnsiTheme="majorBidi" w:cstheme="majorBidi"/>
          <w:sz w:val="22"/>
          <w:szCs w:val="22"/>
          <w:u w:val="single"/>
        </w:rPr>
      </w:pPr>
      <w:r w:rsidRPr="008D0EC5">
        <w:rPr>
          <w:rFonts w:asciiTheme="majorBidi" w:eastAsia="Calibri" w:hAnsiTheme="majorBidi" w:cstheme="majorBidi"/>
          <w:sz w:val="22"/>
          <w:szCs w:val="22"/>
        </w:rPr>
        <w:t xml:space="preserve">5.2. </w:t>
      </w:r>
      <w:r w:rsidR="00AD4F1A" w:rsidRPr="008D0EC5">
        <w:rPr>
          <w:rFonts w:asciiTheme="majorBidi" w:eastAsia="Calibri" w:hAnsiTheme="majorBidi" w:cstheme="majorBidi"/>
          <w:sz w:val="22"/>
          <w:szCs w:val="22"/>
        </w:rPr>
        <w:t xml:space="preserve">Pasiūlymas gali būti pasirašytas </w:t>
      </w:r>
      <w:r w:rsidR="00FD5736" w:rsidRPr="008D0EC5">
        <w:rPr>
          <w:rFonts w:asciiTheme="majorBidi" w:eastAsia="Calibri" w:hAnsiTheme="majorBidi" w:cstheme="majorBidi"/>
          <w:sz w:val="22"/>
          <w:szCs w:val="22"/>
        </w:rPr>
        <w:t xml:space="preserve">fiziniu arba </w:t>
      </w:r>
      <w:r w:rsidR="00AD4F1A" w:rsidRPr="008D0EC5">
        <w:rPr>
          <w:rFonts w:asciiTheme="majorBidi" w:eastAsia="Calibri" w:hAnsiTheme="majorBidi" w:cstheme="majorBidi"/>
          <w:sz w:val="22"/>
          <w:szCs w:val="22"/>
        </w:rPr>
        <w:t xml:space="preserve">kvalifikuotu elektroniniu parašu. Jeigu </w:t>
      </w:r>
      <w:r w:rsidR="00FD5736" w:rsidRPr="008D0EC5">
        <w:rPr>
          <w:rFonts w:asciiTheme="majorBidi" w:eastAsia="Calibri" w:hAnsiTheme="majorBidi" w:cstheme="majorBidi"/>
          <w:sz w:val="22"/>
          <w:szCs w:val="22"/>
        </w:rPr>
        <w:t xml:space="preserve">tiekėjas </w:t>
      </w:r>
      <w:r w:rsidR="00AD4F1A" w:rsidRPr="008D0EC5">
        <w:rPr>
          <w:rFonts w:asciiTheme="majorBidi" w:eastAsia="Calibri" w:hAnsiTheme="majorBidi" w:cstheme="majorBidi"/>
          <w:sz w:val="22"/>
          <w:szCs w:val="22"/>
        </w:rPr>
        <w:t>dokumentus tvirtina naudodamas elektroninį, o ne fizinį parašą, elektroninis parašas turi atitikti VPĮ 22</w:t>
      </w:r>
      <w:r w:rsidR="006E2B14" w:rsidRPr="008D0EC5">
        <w:rPr>
          <w:rFonts w:asciiTheme="majorBidi" w:eastAsia="Calibri" w:hAnsiTheme="majorBidi" w:cstheme="majorBidi"/>
          <w:sz w:val="22"/>
          <w:szCs w:val="22"/>
        </w:rPr>
        <w:t xml:space="preserve"> </w:t>
      </w:r>
      <w:r w:rsidR="00AD4F1A" w:rsidRPr="008D0EC5">
        <w:rPr>
          <w:rFonts w:asciiTheme="majorBidi" w:eastAsia="Calibri" w:hAnsiTheme="majorBidi" w:cstheme="majorBidi"/>
          <w:sz w:val="22"/>
          <w:szCs w:val="22"/>
        </w:rPr>
        <w:t xml:space="preserve">straipsnio 11 dalies 2 ir 3 punktuose nustatytus reikalavimus. </w:t>
      </w:r>
      <w:r w:rsidR="7C928381" w:rsidRPr="008D0EC5">
        <w:rPr>
          <w:rFonts w:asciiTheme="majorBidi" w:hAnsiTheme="majorBidi" w:cstheme="majorBidi"/>
          <w:sz w:val="22"/>
          <w:szCs w:val="22"/>
        </w:rPr>
        <w:t>P</w:t>
      </w:r>
      <w:r w:rsidR="007037F7" w:rsidRPr="008D0EC5">
        <w:rPr>
          <w:rFonts w:asciiTheme="majorBidi" w:hAnsiTheme="majorBidi" w:cstheme="majorBidi"/>
          <w:sz w:val="22"/>
          <w:szCs w:val="22"/>
        </w:rPr>
        <w:t>erkančiajai organizacijai</w:t>
      </w:r>
      <w:r w:rsidR="00AD4F1A" w:rsidRPr="008D0EC5">
        <w:rPr>
          <w:rFonts w:asciiTheme="majorBidi" w:hAnsiTheme="majorBidi" w:cstheme="majorBidi"/>
          <w:sz w:val="22"/>
          <w:szCs w:val="22"/>
        </w:rPr>
        <w:t xml:space="preserve"> kilus abejonių dėl dokumentų tikrumo, ji turi teisę reikalauti pateikti dokumentų originalus.</w:t>
      </w:r>
      <w:r w:rsidR="00AD4F1A" w:rsidRPr="008D0EC5">
        <w:rPr>
          <w:rFonts w:asciiTheme="majorBidi" w:eastAsia="Calibri" w:hAnsiTheme="majorBidi" w:cstheme="majorBidi"/>
          <w:sz w:val="22"/>
          <w:szCs w:val="22"/>
        </w:rPr>
        <w:t xml:space="preserve"> Gali būti:</w:t>
      </w:r>
    </w:p>
    <w:p w14:paraId="2EE860FF" w14:textId="0B983AE4" w:rsidR="001C1D32" w:rsidRPr="008D0EC5" w:rsidRDefault="005A52E6" w:rsidP="00AC0E8F">
      <w:pPr>
        <w:spacing w:line="240" w:lineRule="auto"/>
        <w:ind w:firstLine="709"/>
        <w:rPr>
          <w:rFonts w:asciiTheme="majorBidi" w:hAnsiTheme="majorBidi" w:cstheme="majorBidi"/>
          <w:sz w:val="22"/>
          <w:szCs w:val="22"/>
        </w:rPr>
      </w:pPr>
      <w:r w:rsidRPr="008D0EC5">
        <w:rPr>
          <w:rFonts w:asciiTheme="majorBidi" w:eastAsia="Calibri" w:hAnsiTheme="majorBidi" w:cstheme="majorBidi"/>
          <w:sz w:val="22"/>
          <w:szCs w:val="22"/>
        </w:rPr>
        <w:t>5</w:t>
      </w:r>
      <w:r w:rsidR="00713645" w:rsidRPr="008D0EC5">
        <w:rPr>
          <w:rFonts w:asciiTheme="majorBidi" w:eastAsia="Calibri" w:hAnsiTheme="majorBidi" w:cstheme="majorBidi"/>
          <w:sz w:val="22"/>
          <w:szCs w:val="22"/>
        </w:rPr>
        <w:t>.</w:t>
      </w:r>
      <w:r w:rsidR="00C60621" w:rsidRPr="008D0EC5">
        <w:rPr>
          <w:rFonts w:asciiTheme="majorBidi" w:eastAsia="Calibri" w:hAnsiTheme="majorBidi" w:cstheme="majorBidi"/>
          <w:sz w:val="22"/>
          <w:szCs w:val="22"/>
        </w:rPr>
        <w:t>2</w:t>
      </w:r>
      <w:r w:rsidR="00713645" w:rsidRPr="008D0EC5">
        <w:rPr>
          <w:rFonts w:asciiTheme="majorBidi" w:eastAsia="Calibri" w:hAnsiTheme="majorBidi" w:cstheme="majorBidi"/>
          <w:sz w:val="22"/>
          <w:szCs w:val="22"/>
        </w:rPr>
        <w:t xml:space="preserve">.1. </w:t>
      </w:r>
      <w:r w:rsidR="00AD4F1A" w:rsidRPr="008D0EC5">
        <w:rPr>
          <w:rFonts w:asciiTheme="majorBidi" w:eastAsia="Calibri" w:hAnsiTheme="majorBidi" w:cstheme="majorBidi"/>
          <w:sz w:val="22"/>
          <w:szCs w:val="22"/>
        </w:rPr>
        <w:t>pateikiami kvalifikuotu elektroniniu parašu pasirašyti elektroninėmis priemonėmis suformuoti dokumentai;</w:t>
      </w:r>
    </w:p>
    <w:p w14:paraId="5207D451" w14:textId="35836754" w:rsidR="00AD4F1A" w:rsidRPr="008D0EC5" w:rsidRDefault="00C60621" w:rsidP="00AC0E8F">
      <w:pPr>
        <w:pStyle w:val="ListParagraph"/>
        <w:spacing w:line="240" w:lineRule="auto"/>
        <w:ind w:left="0"/>
        <w:rPr>
          <w:rFonts w:asciiTheme="majorBidi" w:hAnsiTheme="majorBidi" w:cstheme="majorBidi"/>
          <w:sz w:val="22"/>
          <w:szCs w:val="22"/>
        </w:rPr>
      </w:pPr>
      <w:r w:rsidRPr="008D0EC5">
        <w:rPr>
          <w:rFonts w:asciiTheme="majorBidi" w:eastAsia="Calibri" w:hAnsiTheme="majorBidi" w:cstheme="majorBidi"/>
          <w:sz w:val="22"/>
          <w:szCs w:val="22"/>
        </w:rPr>
        <w:t>5</w:t>
      </w:r>
      <w:r w:rsidR="00713645" w:rsidRPr="008D0EC5">
        <w:rPr>
          <w:rFonts w:asciiTheme="majorBidi" w:eastAsia="Calibri" w:hAnsiTheme="majorBidi" w:cstheme="majorBidi"/>
          <w:sz w:val="22"/>
          <w:szCs w:val="22"/>
        </w:rPr>
        <w:t>.</w:t>
      </w:r>
      <w:r w:rsidRPr="008D0EC5">
        <w:rPr>
          <w:rFonts w:asciiTheme="majorBidi" w:eastAsia="Calibri" w:hAnsiTheme="majorBidi" w:cstheme="majorBidi"/>
          <w:sz w:val="22"/>
          <w:szCs w:val="22"/>
        </w:rPr>
        <w:t>2</w:t>
      </w:r>
      <w:r w:rsidR="00713645" w:rsidRPr="008D0EC5">
        <w:rPr>
          <w:rFonts w:asciiTheme="majorBidi" w:eastAsia="Calibri" w:hAnsiTheme="majorBidi" w:cstheme="majorBidi"/>
          <w:sz w:val="22"/>
          <w:szCs w:val="22"/>
        </w:rPr>
        <w:t xml:space="preserve">.2. </w:t>
      </w:r>
      <w:r w:rsidR="00AD4F1A" w:rsidRPr="008D0EC5">
        <w:rPr>
          <w:rFonts w:asciiTheme="majorBidi" w:eastAsia="Calibri" w:hAnsiTheme="majorBidi" w:cstheme="majorBidi"/>
          <w:sz w:val="22"/>
          <w:szCs w:val="22"/>
        </w:rPr>
        <w:t>skaitmeninės dokumentų kopijos (fiziniu parašu tvirtinami dokumentai turi būti pateikiami pasirašyti ir nuskenuoti).</w:t>
      </w:r>
    </w:p>
    <w:p w14:paraId="25741C16" w14:textId="4B1A09FF" w:rsidR="00EB0E73" w:rsidRPr="008D0EC5" w:rsidRDefault="00392458" w:rsidP="00AC0E8F">
      <w:pPr>
        <w:pStyle w:val="ListParagraph"/>
        <w:spacing w:line="240" w:lineRule="auto"/>
        <w:ind w:left="0"/>
        <w:rPr>
          <w:rFonts w:asciiTheme="majorBidi" w:hAnsiTheme="majorBidi" w:cstheme="majorBidi"/>
          <w:sz w:val="22"/>
          <w:szCs w:val="22"/>
        </w:rPr>
      </w:pPr>
      <w:r w:rsidRPr="008D0EC5">
        <w:rPr>
          <w:rFonts w:asciiTheme="majorBidi" w:eastAsia="Arial" w:hAnsiTheme="majorBidi" w:cstheme="majorBidi"/>
          <w:sz w:val="22"/>
          <w:szCs w:val="22"/>
        </w:rPr>
        <w:t xml:space="preserve">5.3. </w:t>
      </w:r>
      <w:r w:rsidR="00D61DED" w:rsidRPr="008D0EC5">
        <w:rPr>
          <w:rFonts w:asciiTheme="majorBidi" w:eastAsia="Arial" w:hAnsiTheme="majorBidi" w:cstheme="majorBidi"/>
          <w:sz w:val="22"/>
          <w:szCs w:val="22"/>
        </w:rPr>
        <w:t>Pasiūlyma</w:t>
      </w:r>
      <w:r w:rsidR="00543400" w:rsidRPr="008D0EC5">
        <w:rPr>
          <w:rFonts w:asciiTheme="majorBidi" w:eastAsia="Arial" w:hAnsiTheme="majorBidi" w:cstheme="majorBidi"/>
          <w:sz w:val="22"/>
          <w:szCs w:val="22"/>
        </w:rPr>
        <w:t>s turi būti parengtas</w:t>
      </w:r>
      <w:r w:rsidR="00D61DED" w:rsidRPr="008D0EC5">
        <w:rPr>
          <w:rFonts w:asciiTheme="majorBidi" w:eastAsia="Arial" w:hAnsiTheme="majorBidi" w:cstheme="majorBidi"/>
          <w:sz w:val="22"/>
          <w:szCs w:val="22"/>
        </w:rPr>
        <w:t xml:space="preserve"> lietuvių arba </w:t>
      </w:r>
      <w:r w:rsidR="00543400" w:rsidRPr="008D0EC5">
        <w:rPr>
          <w:rFonts w:asciiTheme="majorBidi" w:eastAsia="Arial" w:hAnsiTheme="majorBidi" w:cstheme="majorBidi"/>
          <w:sz w:val="22"/>
          <w:szCs w:val="22"/>
        </w:rPr>
        <w:t xml:space="preserve">anglų </w:t>
      </w:r>
      <w:r w:rsidR="00D61DED" w:rsidRPr="008D0EC5">
        <w:rPr>
          <w:rFonts w:asciiTheme="majorBidi" w:eastAsia="Arial" w:hAnsiTheme="majorBidi" w:cstheme="majorBidi"/>
          <w:sz w:val="22"/>
          <w:szCs w:val="22"/>
        </w:rPr>
        <w:t xml:space="preserve">kalbomis. </w:t>
      </w:r>
      <w:r w:rsidR="000A3108" w:rsidRPr="008D0EC5">
        <w:rPr>
          <w:rFonts w:asciiTheme="majorBidi" w:eastAsia="Arial" w:hAnsiTheme="majorBidi" w:cstheme="majorBidi"/>
          <w:sz w:val="22"/>
          <w:szCs w:val="22"/>
        </w:rPr>
        <w:t xml:space="preserve">Jei kurie nors su pasiūlymu teikiami dokumentai parengti ne ta kalba, kuria reikalaujama, turi būti pateiktas tikslus vertimas į reikalaujamą kalbą. </w:t>
      </w:r>
    </w:p>
    <w:p w14:paraId="5669A55B" w14:textId="3F5ECCE2" w:rsidR="0032046A" w:rsidRPr="008D0EC5" w:rsidRDefault="00AB0036" w:rsidP="00AC0E8F">
      <w:pPr>
        <w:pStyle w:val="ListParagraph"/>
        <w:spacing w:line="240" w:lineRule="auto"/>
        <w:ind w:left="0"/>
        <w:rPr>
          <w:rFonts w:asciiTheme="majorBidi" w:hAnsiTheme="majorBidi" w:cstheme="majorBidi"/>
          <w:sz w:val="22"/>
          <w:szCs w:val="22"/>
        </w:rPr>
      </w:pPr>
      <w:r w:rsidRPr="008D0EC5">
        <w:rPr>
          <w:rFonts w:asciiTheme="majorBidi" w:hAnsiTheme="majorBidi" w:cstheme="majorBidi"/>
          <w:sz w:val="22"/>
          <w:szCs w:val="22"/>
        </w:rPr>
        <w:t xml:space="preserve">5.4. </w:t>
      </w:r>
      <w:r w:rsidR="0032046A" w:rsidRPr="008D0EC5">
        <w:rPr>
          <w:rFonts w:asciiTheme="majorBidi" w:hAnsiTheme="majorBidi" w:cstheme="majorBidi"/>
          <w:sz w:val="22"/>
          <w:szCs w:val="22"/>
        </w:rPr>
        <w:t>Pasiūlym</w:t>
      </w:r>
      <w:r w:rsidR="00990A2D" w:rsidRPr="008D0EC5">
        <w:rPr>
          <w:rFonts w:asciiTheme="majorBidi" w:hAnsiTheme="majorBidi" w:cstheme="majorBidi"/>
          <w:sz w:val="22"/>
          <w:szCs w:val="22"/>
        </w:rPr>
        <w:t xml:space="preserve">uose nurodytos kainos </w:t>
      </w:r>
      <w:r w:rsidR="003C09C7" w:rsidRPr="008D0EC5">
        <w:rPr>
          <w:rFonts w:asciiTheme="majorBidi" w:hAnsiTheme="majorBidi" w:cstheme="majorBidi"/>
          <w:sz w:val="22"/>
          <w:szCs w:val="22"/>
        </w:rPr>
        <w:t xml:space="preserve">bus vertinamos </w:t>
      </w:r>
      <w:r w:rsidR="0032046A" w:rsidRPr="008D0EC5">
        <w:rPr>
          <w:rFonts w:asciiTheme="majorBidi" w:hAnsiTheme="majorBidi" w:cstheme="majorBidi"/>
          <w:sz w:val="22"/>
          <w:szCs w:val="22"/>
        </w:rPr>
        <w:t>eurais</w:t>
      </w:r>
      <w:r w:rsidR="0032046A" w:rsidRPr="008D0EC5">
        <w:rPr>
          <w:rFonts w:asciiTheme="majorBidi" w:eastAsia="Calibri" w:hAnsiTheme="majorBidi" w:cstheme="majorBidi"/>
          <w:sz w:val="22"/>
          <w:szCs w:val="22"/>
        </w:rPr>
        <w:t>.</w:t>
      </w:r>
      <w:r w:rsidR="0032046A" w:rsidRPr="008D0EC5">
        <w:rPr>
          <w:rFonts w:asciiTheme="majorBidi" w:hAnsiTheme="majorBidi" w:cstheme="majorBidi"/>
          <w:sz w:val="22"/>
          <w:szCs w:val="22"/>
        </w:rPr>
        <w:t xml:space="preserve"> Jeigu </w:t>
      </w:r>
      <w:r w:rsidR="005B57A2" w:rsidRPr="008D0EC5">
        <w:rPr>
          <w:rFonts w:asciiTheme="majorBidi" w:hAnsiTheme="majorBidi" w:cstheme="majorBidi"/>
          <w:sz w:val="22"/>
          <w:szCs w:val="22"/>
        </w:rPr>
        <w:t>p</w:t>
      </w:r>
      <w:r w:rsidR="0032046A" w:rsidRPr="008D0EC5">
        <w:rPr>
          <w:rFonts w:asciiTheme="majorBidi" w:hAnsiTheme="majorBidi" w:cstheme="majorBidi"/>
          <w:sz w:val="22"/>
          <w:szCs w:val="22"/>
        </w:rPr>
        <w:t xml:space="preserve">asiūlymuose kainos nurodytos užsienio valiuta, jos </w:t>
      </w:r>
      <w:r w:rsidR="003C09C7" w:rsidRPr="008D0EC5">
        <w:rPr>
          <w:rFonts w:asciiTheme="majorBidi" w:hAnsiTheme="majorBidi" w:cstheme="majorBidi"/>
          <w:sz w:val="22"/>
          <w:szCs w:val="22"/>
        </w:rPr>
        <w:t>bus</w:t>
      </w:r>
      <w:r w:rsidR="0032046A" w:rsidRPr="008D0EC5">
        <w:rPr>
          <w:rFonts w:asciiTheme="majorBidi" w:hAnsiTheme="majorBidi" w:cstheme="majorBidi"/>
          <w:sz w:val="22"/>
          <w:szCs w:val="22"/>
        </w:rPr>
        <w:t xml:space="preserve"> perskaičiuojamos </w:t>
      </w:r>
      <w:r w:rsidR="003C09C7" w:rsidRPr="008D0EC5">
        <w:rPr>
          <w:rFonts w:asciiTheme="majorBidi" w:hAnsiTheme="majorBidi" w:cstheme="majorBidi"/>
          <w:sz w:val="22"/>
          <w:szCs w:val="22"/>
        </w:rPr>
        <w:t>eurais</w:t>
      </w:r>
      <w:r w:rsidR="0032046A" w:rsidRPr="008D0EC5">
        <w:rPr>
          <w:rFonts w:asciiTheme="majorBidi" w:hAnsiTheme="majorBidi" w:cstheme="majorBidi"/>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8D0EC5">
        <w:rPr>
          <w:rFonts w:asciiTheme="majorBidi" w:hAnsiTheme="majorBidi" w:cstheme="majorBidi"/>
          <w:sz w:val="22"/>
          <w:szCs w:val="22"/>
        </w:rPr>
        <w:t>.</w:t>
      </w:r>
    </w:p>
    <w:p w14:paraId="5E038450" w14:textId="77777777" w:rsidR="001D0B15" w:rsidRDefault="00AB0036" w:rsidP="001D0B15">
      <w:pPr>
        <w:pStyle w:val="ListParagraph"/>
        <w:spacing w:line="240" w:lineRule="auto"/>
        <w:ind w:left="0" w:firstLine="710"/>
        <w:rPr>
          <w:rFonts w:asciiTheme="majorBidi" w:eastAsia="Arial" w:hAnsiTheme="majorBidi" w:cstheme="majorBidi"/>
          <w:sz w:val="22"/>
          <w:szCs w:val="22"/>
        </w:rPr>
      </w:pPr>
      <w:r w:rsidRPr="008D0EC5">
        <w:rPr>
          <w:rFonts w:asciiTheme="majorBidi" w:eastAsia="Arial" w:hAnsiTheme="majorBidi" w:cstheme="majorBidi"/>
          <w:sz w:val="22"/>
          <w:szCs w:val="22"/>
        </w:rPr>
        <w:t>5.5.</w:t>
      </w:r>
      <w:r w:rsidR="006A6A5B" w:rsidRPr="008D0EC5">
        <w:rPr>
          <w:rFonts w:asciiTheme="majorBidi" w:eastAsia="Arial" w:hAnsiTheme="majorBidi" w:cstheme="majorBidi"/>
          <w:sz w:val="22"/>
          <w:szCs w:val="22"/>
        </w:rPr>
        <w:t xml:space="preserve"> Bendra pasiūlymo kaina (sąnaudos) su PVM  turi būti nurodoma dviejų </w:t>
      </w:r>
      <w:r w:rsidR="00EE7D60" w:rsidRPr="008D0EC5">
        <w:rPr>
          <w:rFonts w:asciiTheme="majorBidi" w:eastAsia="Arial" w:hAnsiTheme="majorBidi" w:cstheme="majorBidi"/>
          <w:sz w:val="22"/>
          <w:szCs w:val="22"/>
        </w:rPr>
        <w:t>skaitmenų</w:t>
      </w:r>
      <w:r w:rsidR="006A6A5B" w:rsidRPr="008D0EC5">
        <w:rPr>
          <w:rFonts w:asciiTheme="majorBidi" w:eastAsia="Arial" w:hAnsiTheme="majorBidi" w:cstheme="majorBidi"/>
          <w:sz w:val="22"/>
          <w:szCs w:val="22"/>
        </w:rPr>
        <w:t xml:space="preserve"> po kablelio tikslumu. Šią kainą sudarančios kainos sudedamosios dalys ar įkainiai gali būti išreikšt</w:t>
      </w:r>
      <w:r w:rsidR="00EE7D60" w:rsidRPr="008D0EC5">
        <w:rPr>
          <w:rFonts w:asciiTheme="majorBidi" w:eastAsia="Arial" w:hAnsiTheme="majorBidi" w:cstheme="majorBidi"/>
          <w:sz w:val="22"/>
          <w:szCs w:val="22"/>
        </w:rPr>
        <w:t>i</w:t>
      </w:r>
      <w:r w:rsidR="006A6A5B" w:rsidRPr="008D0EC5">
        <w:rPr>
          <w:rFonts w:asciiTheme="majorBidi" w:eastAsia="Arial" w:hAnsiTheme="majorBidi" w:cstheme="majorBidi"/>
          <w:sz w:val="22"/>
          <w:szCs w:val="22"/>
        </w:rPr>
        <w:t xml:space="preserve"> neribojant </w:t>
      </w:r>
      <w:r w:rsidR="00EE7D60" w:rsidRPr="008D0EC5">
        <w:rPr>
          <w:rFonts w:asciiTheme="majorBidi" w:eastAsia="Arial" w:hAnsiTheme="majorBidi" w:cstheme="majorBidi"/>
          <w:sz w:val="22"/>
          <w:szCs w:val="22"/>
        </w:rPr>
        <w:t>skaitmenų</w:t>
      </w:r>
      <w:r w:rsidR="006A6A5B" w:rsidRPr="008D0EC5">
        <w:rPr>
          <w:rFonts w:asciiTheme="majorBidi" w:eastAsia="Arial" w:hAnsiTheme="majorBidi" w:cstheme="majorBidi"/>
          <w:sz w:val="22"/>
          <w:szCs w:val="22"/>
        </w:rPr>
        <w:t xml:space="preserve"> po kablelio kiekio. </w:t>
      </w:r>
    </w:p>
    <w:p w14:paraId="129309B3" w14:textId="14F38A0B" w:rsidR="009C66EF" w:rsidRPr="008D0EC5" w:rsidRDefault="009C66EF" w:rsidP="001D0B15">
      <w:pPr>
        <w:pStyle w:val="ListParagraph"/>
        <w:spacing w:line="240" w:lineRule="auto"/>
        <w:ind w:left="0" w:firstLine="710"/>
        <w:rPr>
          <w:rFonts w:asciiTheme="majorBidi" w:hAnsiTheme="majorBidi" w:cstheme="majorBidi"/>
          <w:sz w:val="22"/>
          <w:szCs w:val="22"/>
        </w:rPr>
      </w:pPr>
      <w:r w:rsidRPr="008D0EC5">
        <w:rPr>
          <w:rFonts w:asciiTheme="majorBidi" w:eastAsia="Arial" w:hAnsiTheme="majorBidi" w:cstheme="majorBidi"/>
          <w:sz w:val="22"/>
          <w:szCs w:val="22"/>
        </w:rPr>
        <w:t xml:space="preserve">5.6. Tiekėjų pasiūlymuose nurodytos kainos bus vertinamos </w:t>
      </w:r>
      <w:r w:rsidRPr="008D0EC5">
        <w:rPr>
          <w:rFonts w:asciiTheme="majorBidi" w:hAnsiTheme="majorBidi" w:cstheme="majorBidi"/>
          <w:sz w:val="22"/>
          <w:szCs w:val="22"/>
        </w:rPr>
        <w:t xml:space="preserve">ir lyginamos su visais mokesčiais, įskaitant PVM. </w:t>
      </w:r>
    </w:p>
    <w:p w14:paraId="76771895" w14:textId="77777777" w:rsidR="00F527B1" w:rsidRPr="008D0EC5" w:rsidRDefault="00F527B1" w:rsidP="00AC0E8F">
      <w:pPr>
        <w:pStyle w:val="paragrafesrasas2lygis"/>
        <w:spacing w:after="0" w:line="240" w:lineRule="auto"/>
        <w:rPr>
          <w:rFonts w:asciiTheme="majorBidi" w:hAnsiTheme="majorBidi" w:cstheme="majorBidi"/>
        </w:rPr>
      </w:pPr>
    </w:p>
    <w:p w14:paraId="3946E33E" w14:textId="65B6C219" w:rsidR="00F527B1" w:rsidRPr="008D0EC5" w:rsidRDefault="00E85882" w:rsidP="00AC0E8F">
      <w:pPr>
        <w:pStyle w:val="Heading1"/>
        <w:spacing w:before="0" w:after="0"/>
        <w:ind w:firstLine="0"/>
        <w:rPr>
          <w:rFonts w:asciiTheme="majorBidi" w:hAnsiTheme="majorBidi"/>
          <w:color w:val="auto"/>
          <w:sz w:val="22"/>
          <w:szCs w:val="22"/>
        </w:rPr>
      </w:pPr>
      <w:bookmarkStart w:id="15" w:name="_Toc184123435"/>
      <w:r w:rsidRPr="008D0EC5">
        <w:rPr>
          <w:rFonts w:asciiTheme="majorBidi" w:hAnsiTheme="majorBidi"/>
          <w:color w:val="auto"/>
          <w:sz w:val="22"/>
          <w:szCs w:val="22"/>
        </w:rPr>
        <w:lastRenderedPageBreak/>
        <w:t>6</w:t>
      </w:r>
      <w:r w:rsidR="003F5D40" w:rsidRPr="008D0EC5">
        <w:rPr>
          <w:rFonts w:asciiTheme="majorBidi" w:hAnsiTheme="majorBidi"/>
          <w:color w:val="auto"/>
          <w:sz w:val="22"/>
          <w:szCs w:val="22"/>
        </w:rPr>
        <w:t xml:space="preserve">. </w:t>
      </w:r>
      <w:r w:rsidR="00E62E95" w:rsidRPr="008D0EC5">
        <w:rPr>
          <w:rFonts w:asciiTheme="majorBidi" w:hAnsiTheme="majorBidi"/>
          <w:color w:val="auto"/>
          <w:sz w:val="22"/>
          <w:szCs w:val="22"/>
        </w:rPr>
        <w:t>Pasiūlymo galiojimo užtikrinimas</w:t>
      </w:r>
      <w:bookmarkEnd w:id="15"/>
    </w:p>
    <w:p w14:paraId="7203423F" w14:textId="40194AE5" w:rsidR="00F527B1" w:rsidRPr="008D0EC5" w:rsidRDefault="007F65C2" w:rsidP="00AC0E8F">
      <w:pPr>
        <w:pStyle w:val="ListParagraph"/>
        <w:spacing w:line="240" w:lineRule="auto"/>
        <w:ind w:left="0" w:firstLine="567"/>
        <w:rPr>
          <w:rFonts w:asciiTheme="majorBidi" w:eastAsia="Calibri" w:hAnsiTheme="majorBidi" w:cstheme="majorBidi"/>
          <w:sz w:val="22"/>
          <w:szCs w:val="22"/>
        </w:rPr>
      </w:pPr>
      <w:r w:rsidRPr="008D0EC5">
        <w:rPr>
          <w:rFonts w:asciiTheme="majorBidi" w:hAnsiTheme="majorBidi" w:cstheme="majorBidi"/>
          <w:sz w:val="22"/>
          <w:szCs w:val="22"/>
        </w:rPr>
        <w:t>6</w:t>
      </w:r>
      <w:r w:rsidR="003F5D40" w:rsidRPr="008D0EC5">
        <w:rPr>
          <w:rFonts w:asciiTheme="majorBidi" w:hAnsiTheme="majorBidi" w:cstheme="majorBidi"/>
          <w:sz w:val="22"/>
          <w:szCs w:val="22"/>
        </w:rPr>
        <w:t xml:space="preserve">.1. </w:t>
      </w:r>
      <w:r w:rsidR="0AA88C09" w:rsidRPr="008D0EC5">
        <w:rPr>
          <w:rFonts w:asciiTheme="majorBidi" w:hAnsiTheme="majorBidi" w:cstheme="majorBidi"/>
          <w:sz w:val="22"/>
          <w:szCs w:val="22"/>
        </w:rPr>
        <w:t xml:space="preserve"> </w:t>
      </w:r>
      <w:r w:rsidR="00504AD9" w:rsidRPr="008D0EC5">
        <w:rPr>
          <w:rFonts w:asciiTheme="majorBidi" w:eastAsia="Calibri" w:hAnsiTheme="majorBidi" w:cstheme="majorBid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71A2343" w14:textId="77777777" w:rsidR="00B87B14" w:rsidRPr="008D0EC5" w:rsidRDefault="00B87B14" w:rsidP="00AC0E8F">
      <w:pPr>
        <w:pStyle w:val="ListParagraph"/>
        <w:spacing w:line="240" w:lineRule="auto"/>
        <w:ind w:left="0" w:firstLine="567"/>
        <w:rPr>
          <w:rFonts w:asciiTheme="majorBidi" w:hAnsiTheme="majorBidi" w:cstheme="majorBidi"/>
          <w:sz w:val="22"/>
          <w:szCs w:val="22"/>
        </w:rPr>
      </w:pPr>
    </w:p>
    <w:p w14:paraId="5D02D1AD" w14:textId="08322900" w:rsidR="00831133" w:rsidRPr="008D0EC5" w:rsidRDefault="00B52705" w:rsidP="00AC0E8F">
      <w:pPr>
        <w:pStyle w:val="Heading1"/>
        <w:numPr>
          <w:ilvl w:val="0"/>
          <w:numId w:val="18"/>
        </w:numPr>
        <w:spacing w:before="0" w:after="0"/>
        <w:ind w:left="0" w:firstLine="0"/>
        <w:rPr>
          <w:rFonts w:asciiTheme="majorBidi" w:hAnsiTheme="majorBidi"/>
          <w:color w:val="auto"/>
          <w:sz w:val="22"/>
          <w:szCs w:val="22"/>
        </w:rPr>
      </w:pPr>
      <w:bookmarkStart w:id="16" w:name="_Toc15392775"/>
      <w:bookmarkStart w:id="17" w:name="_Toc184123436"/>
      <w:r w:rsidRPr="008D0EC5">
        <w:rPr>
          <w:rFonts w:asciiTheme="majorBidi" w:hAnsiTheme="majorBidi"/>
          <w:color w:val="auto"/>
          <w:sz w:val="22"/>
          <w:szCs w:val="22"/>
        </w:rPr>
        <w:t>P</w:t>
      </w:r>
      <w:bookmarkEnd w:id="16"/>
      <w:r w:rsidR="00E62E95" w:rsidRPr="008D0EC5">
        <w:rPr>
          <w:rFonts w:asciiTheme="majorBidi" w:hAnsiTheme="majorBidi"/>
          <w:color w:val="auto"/>
          <w:sz w:val="22"/>
          <w:szCs w:val="22"/>
        </w:rPr>
        <w:t xml:space="preserve">asiūlymų </w:t>
      </w:r>
      <w:r w:rsidR="00A84437" w:rsidRPr="008D0EC5">
        <w:rPr>
          <w:rFonts w:asciiTheme="majorBidi" w:hAnsiTheme="majorBidi"/>
          <w:color w:val="auto"/>
          <w:sz w:val="22"/>
          <w:szCs w:val="22"/>
        </w:rPr>
        <w:t>vertinimas</w:t>
      </w:r>
      <w:bookmarkEnd w:id="17"/>
    </w:p>
    <w:p w14:paraId="2DFF0A66" w14:textId="4ECCBEA5" w:rsidR="00CD2CC2" w:rsidRPr="008D0EC5" w:rsidRDefault="005A4255" w:rsidP="00AC0E8F">
      <w:pPr>
        <w:pStyle w:val="ListParagraph"/>
        <w:spacing w:line="240" w:lineRule="auto"/>
        <w:ind w:left="0" w:firstLine="709"/>
        <w:rPr>
          <w:rFonts w:asciiTheme="majorBidi" w:eastAsia="Calibri" w:hAnsiTheme="majorBidi" w:cstheme="majorBidi"/>
          <w:sz w:val="22"/>
          <w:szCs w:val="22"/>
        </w:rPr>
      </w:pPr>
      <w:r w:rsidRPr="008D0EC5">
        <w:rPr>
          <w:rFonts w:asciiTheme="majorBidi" w:eastAsia="Calibri" w:hAnsiTheme="majorBidi" w:cstheme="majorBidi"/>
          <w:sz w:val="22"/>
          <w:szCs w:val="22"/>
        </w:rPr>
        <w:t>7</w:t>
      </w:r>
      <w:r w:rsidR="0010148D" w:rsidRPr="008D0EC5">
        <w:rPr>
          <w:rFonts w:asciiTheme="majorBidi" w:eastAsia="Calibri" w:hAnsiTheme="majorBidi" w:cstheme="majorBidi"/>
          <w:sz w:val="22"/>
          <w:szCs w:val="22"/>
        </w:rPr>
        <w:t xml:space="preserve">.1. </w:t>
      </w:r>
      <w:r w:rsidR="00CD2CC2" w:rsidRPr="008D0EC5">
        <w:rPr>
          <w:rFonts w:asciiTheme="majorBidi" w:eastAsia="Calibri" w:hAnsiTheme="majorBidi" w:cstheme="majorBidi"/>
          <w:sz w:val="22"/>
          <w:szCs w:val="22"/>
        </w:rPr>
        <w:t xml:space="preserve"> </w:t>
      </w:r>
      <w:r w:rsidR="3CB1384C" w:rsidRPr="008D0EC5">
        <w:rPr>
          <w:rFonts w:asciiTheme="majorBidi" w:hAnsiTheme="majorBidi" w:cstheme="majorBidi"/>
          <w:sz w:val="22"/>
          <w:szCs w:val="22"/>
        </w:rPr>
        <w:t>P</w:t>
      </w:r>
      <w:r w:rsidR="000B220A" w:rsidRPr="008D0EC5">
        <w:rPr>
          <w:rFonts w:asciiTheme="majorBidi" w:hAnsiTheme="majorBidi" w:cstheme="majorBidi"/>
          <w:sz w:val="22"/>
          <w:szCs w:val="22"/>
        </w:rPr>
        <w:t>erkančioji organizacija</w:t>
      </w:r>
      <w:r w:rsidR="00831133" w:rsidRPr="008D0EC5">
        <w:rPr>
          <w:rFonts w:asciiTheme="majorBidi" w:eastAsia="Calibri" w:hAnsiTheme="majorBidi" w:cstheme="majorBidi"/>
          <w:sz w:val="22"/>
          <w:szCs w:val="22"/>
        </w:rPr>
        <w:t xml:space="preserve"> ekonomiškai naudingiausią </w:t>
      </w:r>
      <w:r w:rsidR="000B220A" w:rsidRPr="008D0EC5">
        <w:rPr>
          <w:rFonts w:asciiTheme="majorBidi" w:eastAsia="Calibri" w:hAnsiTheme="majorBidi" w:cstheme="majorBidi"/>
          <w:sz w:val="22"/>
          <w:szCs w:val="22"/>
        </w:rPr>
        <w:t>p</w:t>
      </w:r>
      <w:r w:rsidR="00831133" w:rsidRPr="008D0EC5">
        <w:rPr>
          <w:rFonts w:asciiTheme="majorBidi" w:eastAsia="Calibri" w:hAnsiTheme="majorBidi" w:cstheme="majorBidi"/>
          <w:sz w:val="22"/>
          <w:szCs w:val="22"/>
        </w:rPr>
        <w:t xml:space="preserve">asiūlymą išrenka pagal </w:t>
      </w:r>
      <w:r w:rsidR="000B220A" w:rsidRPr="008D0EC5">
        <w:rPr>
          <w:rFonts w:asciiTheme="majorBidi" w:eastAsia="Calibri" w:hAnsiTheme="majorBidi" w:cstheme="majorBidi"/>
          <w:sz w:val="22"/>
          <w:szCs w:val="22"/>
        </w:rPr>
        <w:t>tiekėjo p</w:t>
      </w:r>
      <w:r w:rsidR="00831133" w:rsidRPr="008D0EC5">
        <w:rPr>
          <w:rFonts w:asciiTheme="majorBidi" w:eastAsia="Calibri" w:hAnsiTheme="majorBidi" w:cstheme="majorBidi"/>
          <w:sz w:val="22"/>
          <w:szCs w:val="22"/>
        </w:rPr>
        <w:t>asiūlyme nurodytą kainą, kuri turi būti apskaičiuota ir nurodyta taip, kaip reikalaujama</w:t>
      </w:r>
      <w:r w:rsidR="00DE051B" w:rsidRPr="008D0EC5">
        <w:rPr>
          <w:rFonts w:asciiTheme="majorBidi" w:eastAsia="Calibri" w:hAnsiTheme="majorBidi" w:cstheme="majorBidi"/>
          <w:sz w:val="22"/>
          <w:szCs w:val="22"/>
        </w:rPr>
        <w:t xml:space="preserve"> </w:t>
      </w:r>
      <w:r w:rsidR="00023019" w:rsidRPr="008D0EC5">
        <w:rPr>
          <w:rFonts w:asciiTheme="majorBidi" w:eastAsia="Calibri" w:hAnsiTheme="majorBidi" w:cstheme="majorBidi"/>
          <w:sz w:val="22"/>
          <w:szCs w:val="22"/>
        </w:rPr>
        <w:t>specialiųjų p</w:t>
      </w:r>
      <w:r w:rsidR="00DE051B" w:rsidRPr="008D0EC5">
        <w:rPr>
          <w:rFonts w:asciiTheme="majorBidi" w:eastAsia="Calibri" w:hAnsiTheme="majorBidi" w:cstheme="majorBidi"/>
          <w:sz w:val="22"/>
          <w:szCs w:val="22"/>
        </w:rPr>
        <w:t xml:space="preserve">irkimo sąlygų </w:t>
      </w:r>
      <w:r w:rsidR="00B87B14" w:rsidRPr="008D0EC5">
        <w:rPr>
          <w:rFonts w:asciiTheme="majorBidi" w:eastAsia="Calibri" w:hAnsiTheme="majorBidi" w:cstheme="majorBidi"/>
          <w:sz w:val="22"/>
          <w:szCs w:val="22"/>
        </w:rPr>
        <w:t xml:space="preserve">4 </w:t>
      </w:r>
      <w:r w:rsidR="00DE051B" w:rsidRPr="008D0EC5">
        <w:rPr>
          <w:rFonts w:asciiTheme="majorBidi" w:eastAsia="Calibri" w:hAnsiTheme="majorBidi" w:cstheme="majorBidi"/>
          <w:sz w:val="22"/>
          <w:szCs w:val="22"/>
        </w:rPr>
        <w:t xml:space="preserve">priede </w:t>
      </w:r>
      <w:r w:rsidR="00B87B14" w:rsidRPr="008D0EC5">
        <w:rPr>
          <w:rFonts w:asciiTheme="majorBidi" w:eastAsia="Calibri" w:hAnsiTheme="majorBidi" w:cstheme="majorBidi"/>
          <w:sz w:val="22"/>
          <w:szCs w:val="22"/>
        </w:rPr>
        <w:t>„Pasiūlymo forma“</w:t>
      </w:r>
    </w:p>
    <w:p w14:paraId="69CC295B" w14:textId="50B9F5D6" w:rsidR="009C5AA9" w:rsidRDefault="00660FD8" w:rsidP="00AC0E8F">
      <w:pPr>
        <w:pStyle w:val="ListParagraph"/>
        <w:spacing w:line="240" w:lineRule="auto"/>
        <w:ind w:left="0"/>
        <w:rPr>
          <w:rFonts w:asciiTheme="majorBidi" w:hAnsiTheme="majorBidi" w:cstheme="majorBidi"/>
          <w:sz w:val="22"/>
          <w:szCs w:val="22"/>
        </w:rPr>
      </w:pPr>
      <w:r w:rsidRPr="008D0EC5">
        <w:rPr>
          <w:rFonts w:asciiTheme="majorBidi" w:hAnsiTheme="majorBidi" w:cstheme="majorBidi"/>
          <w:sz w:val="22"/>
          <w:szCs w:val="22"/>
        </w:rPr>
        <w:t>7</w:t>
      </w:r>
      <w:r w:rsidR="001404CC" w:rsidRPr="008D0EC5">
        <w:rPr>
          <w:rFonts w:asciiTheme="majorBidi" w:hAnsiTheme="majorBidi" w:cstheme="majorBidi"/>
          <w:sz w:val="22"/>
          <w:szCs w:val="22"/>
        </w:rPr>
        <w:t xml:space="preserve">.2. </w:t>
      </w:r>
      <w:r w:rsidR="00D734C6" w:rsidRPr="008D0EC5">
        <w:rPr>
          <w:rFonts w:asciiTheme="majorBidi" w:hAnsiTheme="majorBidi" w:cstheme="majorBidi"/>
          <w:sz w:val="22"/>
          <w:szCs w:val="22"/>
        </w:rPr>
        <w:t xml:space="preserve">Laimėjusiu </w:t>
      </w:r>
      <w:r w:rsidR="00996FBB" w:rsidRPr="008D0EC5">
        <w:rPr>
          <w:rFonts w:asciiTheme="majorBidi" w:hAnsiTheme="majorBidi" w:cstheme="majorBidi"/>
          <w:sz w:val="22"/>
          <w:szCs w:val="22"/>
        </w:rPr>
        <w:t>p</w:t>
      </w:r>
      <w:r w:rsidR="005D7D8C" w:rsidRPr="008D0EC5">
        <w:rPr>
          <w:rFonts w:asciiTheme="majorBidi" w:hAnsiTheme="majorBidi" w:cstheme="majorBidi"/>
          <w:sz w:val="22"/>
          <w:szCs w:val="22"/>
        </w:rPr>
        <w:t>asiūlymu</w:t>
      </w:r>
      <w:r w:rsidR="00D734C6" w:rsidRPr="008D0EC5">
        <w:rPr>
          <w:rFonts w:asciiTheme="majorBidi" w:hAnsiTheme="majorBidi" w:cstheme="majorBidi"/>
          <w:sz w:val="22"/>
          <w:szCs w:val="22"/>
        </w:rPr>
        <w:t xml:space="preserve"> galės būti pripažintas tik 1 (vienas) </w:t>
      </w:r>
      <w:r w:rsidR="005D7D8C" w:rsidRPr="008D0EC5">
        <w:rPr>
          <w:rFonts w:asciiTheme="majorBidi" w:hAnsiTheme="majorBidi" w:cstheme="majorBidi"/>
          <w:sz w:val="22"/>
          <w:szCs w:val="22"/>
        </w:rPr>
        <w:t xml:space="preserve">ekonomiškai naudingiausias </w:t>
      </w:r>
      <w:r w:rsidR="00A36CC9" w:rsidRPr="008D0EC5">
        <w:rPr>
          <w:rFonts w:asciiTheme="majorBidi" w:hAnsiTheme="majorBidi" w:cstheme="majorBidi"/>
          <w:sz w:val="22"/>
          <w:szCs w:val="22"/>
        </w:rPr>
        <w:t>p</w:t>
      </w:r>
      <w:r w:rsidR="005D7D8C" w:rsidRPr="008D0EC5">
        <w:rPr>
          <w:rFonts w:asciiTheme="majorBidi" w:hAnsiTheme="majorBidi" w:cstheme="majorBidi"/>
          <w:sz w:val="22"/>
          <w:szCs w:val="22"/>
        </w:rPr>
        <w:t>asiūlymas, esantis pasiūlymų eilės pirmojoje vietoje</w:t>
      </w:r>
      <w:r w:rsidR="00D734C6" w:rsidRPr="008D0EC5">
        <w:rPr>
          <w:rFonts w:asciiTheme="majorBidi" w:hAnsiTheme="majorBidi" w:cstheme="majorBidi"/>
          <w:sz w:val="22"/>
          <w:szCs w:val="22"/>
        </w:rPr>
        <w:t xml:space="preserve">. </w:t>
      </w:r>
    </w:p>
    <w:p w14:paraId="64199402" w14:textId="1F84D9A0" w:rsidR="00D57420" w:rsidRPr="00D57420" w:rsidRDefault="00D57420" w:rsidP="00D57420">
      <w:pPr>
        <w:pStyle w:val="ListParagraph"/>
        <w:spacing w:line="240" w:lineRule="auto"/>
        <w:ind w:left="0"/>
        <w:rPr>
          <w:rFonts w:asciiTheme="majorBidi" w:hAnsiTheme="majorBidi" w:cstheme="majorBidi"/>
          <w:sz w:val="22"/>
          <w:szCs w:val="22"/>
        </w:rPr>
      </w:pPr>
      <w:r w:rsidRPr="00D57420">
        <w:rPr>
          <w:rFonts w:asciiTheme="majorBidi" w:hAnsiTheme="majorBidi" w:cstheme="majorBidi"/>
          <w:sz w:val="22"/>
          <w:szCs w:val="22"/>
        </w:rPr>
        <w:t xml:space="preserve">7.3. Perkančioji organizacija atmes tiekėjo pasiūlymą, jeigu kartu su pasiūlymu nebus pateikti šie pirkimo sąlygose reikalaujami pateikti dokumentai: užpildyta pasiūlymo forma (specialiųjų pirkimo sąlygų </w:t>
      </w:r>
      <w:r>
        <w:rPr>
          <w:rFonts w:asciiTheme="majorBidi" w:hAnsiTheme="majorBidi" w:cstheme="majorBidi"/>
          <w:sz w:val="22"/>
          <w:szCs w:val="22"/>
        </w:rPr>
        <w:t>4</w:t>
      </w:r>
      <w:r w:rsidRPr="00D57420">
        <w:rPr>
          <w:rFonts w:asciiTheme="majorBidi" w:hAnsiTheme="majorBidi" w:cstheme="majorBidi"/>
          <w:sz w:val="22"/>
          <w:szCs w:val="22"/>
        </w:rPr>
        <w:t xml:space="preserve"> priedas)</w:t>
      </w:r>
    </w:p>
    <w:p w14:paraId="2FE7A109" w14:textId="77777777" w:rsidR="00D57420" w:rsidRDefault="00D57420" w:rsidP="00AC0E8F">
      <w:pPr>
        <w:pStyle w:val="ListParagraph"/>
        <w:spacing w:line="240" w:lineRule="auto"/>
        <w:ind w:left="0"/>
        <w:rPr>
          <w:rFonts w:asciiTheme="majorBidi" w:hAnsiTheme="majorBidi" w:cstheme="majorBidi"/>
          <w:sz w:val="22"/>
          <w:szCs w:val="22"/>
        </w:rPr>
      </w:pPr>
    </w:p>
    <w:p w14:paraId="0974A2FB" w14:textId="77777777" w:rsidR="001D0B15" w:rsidRPr="008D0EC5" w:rsidRDefault="001D0B15" w:rsidP="00AC0E8F">
      <w:pPr>
        <w:pStyle w:val="ListParagraph"/>
        <w:spacing w:line="240" w:lineRule="auto"/>
        <w:ind w:left="0"/>
        <w:rPr>
          <w:rFonts w:asciiTheme="majorBidi" w:hAnsiTheme="majorBidi" w:cstheme="majorBidi"/>
          <w:sz w:val="22"/>
          <w:szCs w:val="22"/>
        </w:rPr>
      </w:pPr>
    </w:p>
    <w:p w14:paraId="4CFAC41F" w14:textId="5A3D78C7" w:rsidR="00D83C57" w:rsidRPr="008D0EC5" w:rsidRDefault="00D83C57" w:rsidP="00AC0E8F">
      <w:pPr>
        <w:pStyle w:val="Heading1"/>
        <w:tabs>
          <w:tab w:val="left" w:pos="567"/>
        </w:tabs>
        <w:spacing w:before="0" w:after="0"/>
        <w:ind w:firstLine="0"/>
        <w:contextualSpacing/>
        <w:rPr>
          <w:rFonts w:asciiTheme="majorBidi" w:hAnsiTheme="majorBidi"/>
          <w:color w:val="auto"/>
          <w:sz w:val="22"/>
          <w:szCs w:val="22"/>
        </w:rPr>
      </w:pPr>
      <w:bookmarkStart w:id="18" w:name="_Ref39425999"/>
      <w:bookmarkStart w:id="19" w:name="_Ref39426005"/>
      <w:bookmarkStart w:id="20" w:name="_Toc126333937"/>
      <w:bookmarkStart w:id="21" w:name="_Toc184123437"/>
      <w:r w:rsidRPr="008D0EC5">
        <w:rPr>
          <w:rFonts w:asciiTheme="majorBidi" w:hAnsiTheme="majorBidi"/>
          <w:color w:val="auto"/>
          <w:sz w:val="22"/>
          <w:szCs w:val="22"/>
        </w:rPr>
        <w:t>8. Sutarties sudarymas</w:t>
      </w:r>
      <w:bookmarkEnd w:id="18"/>
      <w:bookmarkEnd w:id="19"/>
      <w:bookmarkEnd w:id="20"/>
      <w:bookmarkEnd w:id="21"/>
    </w:p>
    <w:p w14:paraId="4006AD6A" w14:textId="49817FEF" w:rsidR="00D83C57" w:rsidRPr="008D0EC5" w:rsidRDefault="000003B6" w:rsidP="00AC0E8F">
      <w:pPr>
        <w:pStyle w:val="ListParagraph"/>
        <w:spacing w:line="240" w:lineRule="auto"/>
        <w:ind w:left="0" w:firstLine="709"/>
        <w:rPr>
          <w:rFonts w:asciiTheme="majorBidi" w:hAnsiTheme="majorBidi" w:cstheme="majorBidi"/>
          <w:sz w:val="22"/>
          <w:szCs w:val="22"/>
        </w:rPr>
      </w:pPr>
      <w:r w:rsidRPr="008D0EC5">
        <w:rPr>
          <w:rFonts w:asciiTheme="majorBidi" w:hAnsiTheme="majorBidi" w:cstheme="majorBidi"/>
          <w:sz w:val="22"/>
          <w:szCs w:val="22"/>
        </w:rPr>
        <w:t xml:space="preserve">8.1. </w:t>
      </w:r>
      <w:r w:rsidR="00D83C57" w:rsidRPr="008D0EC5">
        <w:rPr>
          <w:rFonts w:asciiTheme="majorBidi" w:hAnsiTheme="majorBidi" w:cstheme="majorBidi"/>
          <w:sz w:val="22"/>
          <w:szCs w:val="22"/>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8D0EC5">
        <w:rPr>
          <w:rFonts w:asciiTheme="majorBidi" w:hAnsiTheme="majorBidi" w:cstheme="majorBidi"/>
          <w:sz w:val="22"/>
          <w:szCs w:val="22"/>
        </w:rPr>
        <w:t xml:space="preserve"> specialiųjų pirkimo sąlygų</w:t>
      </w:r>
      <w:r w:rsidR="00D83C57" w:rsidRPr="008D0EC5">
        <w:rPr>
          <w:rFonts w:asciiTheme="majorBidi" w:hAnsiTheme="majorBidi" w:cstheme="majorBidi"/>
          <w:sz w:val="22"/>
          <w:szCs w:val="22"/>
        </w:rPr>
        <w:t xml:space="preserve"> </w:t>
      </w:r>
      <w:r w:rsidR="00AC0E8F" w:rsidRPr="008D0EC5">
        <w:rPr>
          <w:rFonts w:asciiTheme="majorBidi" w:hAnsiTheme="majorBidi" w:cstheme="majorBidi"/>
          <w:sz w:val="22"/>
          <w:szCs w:val="22"/>
        </w:rPr>
        <w:t>5</w:t>
      </w:r>
      <w:r w:rsidR="00F56579" w:rsidRPr="008D0EC5">
        <w:rPr>
          <w:rFonts w:asciiTheme="majorBidi" w:hAnsiTheme="majorBidi" w:cstheme="majorBidi"/>
          <w:sz w:val="22"/>
          <w:szCs w:val="22"/>
        </w:rPr>
        <w:t xml:space="preserve"> priede. </w:t>
      </w:r>
    </w:p>
    <w:p w14:paraId="4D042BD5" w14:textId="77777777" w:rsidR="005450B5" w:rsidRPr="008D0EC5" w:rsidRDefault="005450B5" w:rsidP="00AC0E8F">
      <w:pPr>
        <w:pStyle w:val="NoSpacing"/>
        <w:contextualSpacing/>
        <w:jc w:val="left"/>
        <w:rPr>
          <w:rFonts w:asciiTheme="majorBidi" w:eastAsiaTheme="minorHAnsi" w:hAnsiTheme="majorBidi" w:cstheme="majorBidi"/>
          <w:sz w:val="22"/>
          <w:szCs w:val="22"/>
        </w:rPr>
      </w:pPr>
    </w:p>
    <w:p w14:paraId="5B316373" w14:textId="5C3E477C" w:rsidR="000D5039" w:rsidRPr="008D0EC5" w:rsidRDefault="00D83C57" w:rsidP="00AC0E8F">
      <w:pPr>
        <w:pStyle w:val="Heading1"/>
        <w:spacing w:before="0" w:after="0"/>
        <w:ind w:firstLine="0"/>
        <w:rPr>
          <w:rFonts w:asciiTheme="majorBidi" w:hAnsiTheme="majorBidi"/>
          <w:color w:val="auto"/>
          <w:sz w:val="22"/>
          <w:szCs w:val="22"/>
        </w:rPr>
      </w:pPr>
      <w:bookmarkStart w:id="22" w:name="_Toc184123438"/>
      <w:r w:rsidRPr="008D0EC5">
        <w:rPr>
          <w:rFonts w:asciiTheme="majorBidi" w:hAnsiTheme="majorBidi"/>
          <w:color w:val="auto"/>
          <w:sz w:val="22"/>
          <w:szCs w:val="22"/>
        </w:rPr>
        <w:t xml:space="preserve">9. </w:t>
      </w:r>
      <w:r w:rsidR="00AC0E8F" w:rsidRPr="008D0EC5">
        <w:rPr>
          <w:rFonts w:asciiTheme="majorBidi" w:hAnsiTheme="majorBidi"/>
          <w:color w:val="auto"/>
          <w:sz w:val="22"/>
          <w:szCs w:val="22"/>
        </w:rPr>
        <w:t>Terminai</w:t>
      </w:r>
      <w:bookmarkEnd w:id="22"/>
      <w:r w:rsidR="00A84437" w:rsidRPr="008D0EC5">
        <w:rPr>
          <w:rFonts w:asciiTheme="majorBidi" w:hAnsiTheme="majorBidi"/>
          <w:color w:val="auto"/>
          <w:sz w:val="22"/>
          <w:szCs w:val="22"/>
        </w:rPr>
        <w:t xml:space="preserve"> </w:t>
      </w:r>
    </w:p>
    <w:p w14:paraId="3DB23246" w14:textId="77777777" w:rsidR="00C70E3A" w:rsidRPr="008D0EC5" w:rsidRDefault="00C70E3A" w:rsidP="00C70E3A">
      <w:pPr>
        <w:jc w:val="right"/>
        <w:rPr>
          <w:rFonts w:asciiTheme="majorBidi" w:eastAsia="Arial" w:hAnsiTheme="majorBidi" w:cstheme="majorBidi"/>
          <w:b/>
          <w:smallCaps/>
          <w:sz w:val="22"/>
          <w:szCs w:val="22"/>
        </w:rPr>
      </w:pPr>
      <w:bookmarkStart w:id="23" w:name="_Ref38539939"/>
      <w:bookmarkStart w:id="24" w:name="_Ref38541068"/>
      <w:bookmarkStart w:id="25" w:name="_Ref38885053"/>
      <w:bookmarkStart w:id="26" w:name="_Ref38899023"/>
      <w:bookmarkStart w:id="27" w:name="_Toc48053185"/>
      <w:bookmarkStart w:id="28" w:name="_Toc85706891"/>
      <w:bookmarkStart w:id="29" w:name="_Hlk86837214"/>
    </w:p>
    <w:tbl>
      <w:tblPr>
        <w:tblStyle w:val="TableGrid2"/>
        <w:tblW w:w="0" w:type="auto"/>
        <w:tblInd w:w="421" w:type="dxa"/>
        <w:tblLook w:val="04A0" w:firstRow="1" w:lastRow="0" w:firstColumn="1" w:lastColumn="0" w:noHBand="0" w:noVBand="1"/>
      </w:tblPr>
      <w:tblGrid>
        <w:gridCol w:w="528"/>
        <w:gridCol w:w="3347"/>
        <w:gridCol w:w="3582"/>
        <w:gridCol w:w="2084"/>
      </w:tblGrid>
      <w:tr w:rsidR="008D0EC5" w:rsidRPr="008D0EC5" w14:paraId="555CDB78" w14:textId="77777777" w:rsidTr="00F2011B">
        <w:trPr>
          <w:trHeight w:val="20"/>
        </w:trPr>
        <w:tc>
          <w:tcPr>
            <w:tcW w:w="0" w:type="auto"/>
          </w:tcPr>
          <w:bookmarkEnd w:id="23"/>
          <w:bookmarkEnd w:id="24"/>
          <w:bookmarkEnd w:id="25"/>
          <w:bookmarkEnd w:id="26"/>
          <w:bookmarkEnd w:id="27"/>
          <w:bookmarkEnd w:id="28"/>
          <w:bookmarkEnd w:id="29"/>
          <w:p w14:paraId="5159A1ED" w14:textId="77777777" w:rsidR="009B4090" w:rsidRPr="008D0EC5" w:rsidRDefault="009B4090" w:rsidP="003C138F">
            <w:pPr>
              <w:ind w:firstLine="0"/>
              <w:rPr>
                <w:rFonts w:asciiTheme="majorBidi" w:hAnsiTheme="majorBidi" w:cstheme="majorBidi"/>
                <w:sz w:val="22"/>
                <w:szCs w:val="22"/>
              </w:rPr>
            </w:pPr>
            <w:r w:rsidRPr="008D0EC5">
              <w:rPr>
                <w:rFonts w:asciiTheme="majorBidi" w:hAnsiTheme="majorBidi" w:cstheme="majorBidi"/>
                <w:sz w:val="22"/>
                <w:szCs w:val="22"/>
              </w:rPr>
              <w:t>Eil.</w:t>
            </w:r>
          </w:p>
          <w:p w14:paraId="76A5D3AA" w14:textId="77777777" w:rsidR="009B4090" w:rsidRPr="008D0EC5" w:rsidRDefault="009B4090" w:rsidP="003C138F">
            <w:pPr>
              <w:ind w:firstLine="0"/>
              <w:rPr>
                <w:rFonts w:asciiTheme="majorBidi" w:hAnsiTheme="majorBidi" w:cstheme="majorBidi"/>
                <w:sz w:val="22"/>
                <w:szCs w:val="22"/>
              </w:rPr>
            </w:pPr>
            <w:r w:rsidRPr="008D0EC5">
              <w:rPr>
                <w:rFonts w:asciiTheme="majorBidi" w:hAnsiTheme="majorBidi" w:cstheme="majorBidi"/>
                <w:sz w:val="22"/>
                <w:szCs w:val="22"/>
              </w:rPr>
              <w:t>Nr.</w:t>
            </w:r>
          </w:p>
        </w:tc>
        <w:tc>
          <w:tcPr>
            <w:tcW w:w="0" w:type="auto"/>
          </w:tcPr>
          <w:p w14:paraId="52B62767" w14:textId="77777777" w:rsidR="009B4090" w:rsidRPr="008D0EC5" w:rsidRDefault="009B4090" w:rsidP="003C138F">
            <w:pPr>
              <w:ind w:firstLine="0"/>
              <w:rPr>
                <w:rFonts w:asciiTheme="majorBidi" w:hAnsiTheme="majorBidi" w:cstheme="majorBidi"/>
                <w:sz w:val="22"/>
                <w:szCs w:val="22"/>
              </w:rPr>
            </w:pPr>
            <w:r w:rsidRPr="008D0EC5">
              <w:rPr>
                <w:rFonts w:asciiTheme="majorBidi" w:hAnsiTheme="majorBidi" w:cstheme="majorBidi"/>
                <w:b/>
                <w:sz w:val="22"/>
                <w:szCs w:val="22"/>
              </w:rPr>
              <w:t xml:space="preserve">VEIKSMAS </w:t>
            </w:r>
          </w:p>
        </w:tc>
        <w:tc>
          <w:tcPr>
            <w:tcW w:w="0" w:type="auto"/>
            <w:hideMark/>
          </w:tcPr>
          <w:p w14:paraId="311283FE" w14:textId="77777777" w:rsidR="009B4090" w:rsidRPr="008D0EC5" w:rsidRDefault="009B4090" w:rsidP="003C138F">
            <w:pPr>
              <w:ind w:firstLine="34"/>
              <w:rPr>
                <w:rFonts w:asciiTheme="majorBidi" w:hAnsiTheme="majorBidi" w:cstheme="majorBidi"/>
                <w:b/>
                <w:sz w:val="22"/>
                <w:szCs w:val="22"/>
              </w:rPr>
            </w:pPr>
            <w:r w:rsidRPr="008D0EC5">
              <w:rPr>
                <w:rFonts w:asciiTheme="majorBidi" w:hAnsiTheme="majorBidi" w:cstheme="majorBidi"/>
                <w:b/>
                <w:sz w:val="22"/>
                <w:szCs w:val="22"/>
              </w:rPr>
              <w:t>DATA/DIENŲ SKAIČIUS/ LAIKAS</w:t>
            </w:r>
          </w:p>
          <w:p w14:paraId="2E5E7E7E" w14:textId="77777777" w:rsidR="009B4090" w:rsidRPr="008D0EC5" w:rsidRDefault="009B4090" w:rsidP="003C138F">
            <w:pPr>
              <w:ind w:firstLine="34"/>
              <w:rPr>
                <w:rFonts w:asciiTheme="majorBidi" w:hAnsiTheme="majorBidi" w:cstheme="majorBidi"/>
                <w:sz w:val="22"/>
                <w:szCs w:val="22"/>
              </w:rPr>
            </w:pPr>
            <w:r w:rsidRPr="008D0EC5">
              <w:rPr>
                <w:rFonts w:asciiTheme="majorBidi" w:hAnsiTheme="majorBidi" w:cstheme="majorBidi"/>
                <w:sz w:val="22"/>
                <w:szCs w:val="22"/>
              </w:rPr>
              <w:t>(Lietuvos laiku)</w:t>
            </w:r>
          </w:p>
        </w:tc>
        <w:tc>
          <w:tcPr>
            <w:tcW w:w="0" w:type="auto"/>
            <w:hideMark/>
          </w:tcPr>
          <w:p w14:paraId="7A276BBB" w14:textId="77777777" w:rsidR="009B4090" w:rsidRPr="008D0EC5" w:rsidRDefault="009B4090" w:rsidP="003C138F">
            <w:pPr>
              <w:ind w:firstLine="34"/>
              <w:rPr>
                <w:rFonts w:asciiTheme="majorBidi" w:hAnsiTheme="majorBidi" w:cstheme="majorBidi"/>
                <w:b/>
                <w:sz w:val="22"/>
                <w:szCs w:val="22"/>
              </w:rPr>
            </w:pPr>
            <w:r w:rsidRPr="008D0EC5">
              <w:rPr>
                <w:rFonts w:asciiTheme="majorBidi" w:hAnsiTheme="majorBidi" w:cstheme="majorBidi"/>
                <w:b/>
                <w:sz w:val="22"/>
                <w:szCs w:val="22"/>
              </w:rPr>
              <w:t>PASTABOS</w:t>
            </w:r>
          </w:p>
        </w:tc>
      </w:tr>
      <w:tr w:rsidR="008D0EC5" w:rsidRPr="008D0EC5" w14:paraId="71291966" w14:textId="77777777" w:rsidTr="00F2011B">
        <w:trPr>
          <w:trHeight w:val="20"/>
        </w:trPr>
        <w:tc>
          <w:tcPr>
            <w:tcW w:w="0" w:type="auto"/>
          </w:tcPr>
          <w:p w14:paraId="36FA22B3" w14:textId="1DC35BF6" w:rsidR="009B4090" w:rsidRPr="008D0EC5" w:rsidRDefault="00517008" w:rsidP="003C138F">
            <w:pPr>
              <w:ind w:firstLine="0"/>
              <w:rPr>
                <w:rFonts w:asciiTheme="majorBidi" w:hAnsiTheme="majorBidi" w:cstheme="majorBidi"/>
                <w:bCs/>
                <w:sz w:val="22"/>
                <w:szCs w:val="22"/>
              </w:rPr>
            </w:pPr>
            <w:r w:rsidRPr="008D0EC5">
              <w:rPr>
                <w:rFonts w:asciiTheme="majorBidi" w:hAnsiTheme="majorBidi" w:cstheme="majorBidi"/>
                <w:bCs/>
                <w:sz w:val="22"/>
                <w:szCs w:val="22"/>
              </w:rPr>
              <w:t>1</w:t>
            </w:r>
            <w:r w:rsidR="00DC230B" w:rsidRPr="008D0EC5">
              <w:rPr>
                <w:rFonts w:asciiTheme="majorBidi" w:hAnsiTheme="majorBidi" w:cstheme="majorBidi"/>
                <w:bCs/>
                <w:sz w:val="22"/>
                <w:szCs w:val="22"/>
              </w:rPr>
              <w:t>.</w:t>
            </w:r>
          </w:p>
        </w:tc>
        <w:tc>
          <w:tcPr>
            <w:tcW w:w="0" w:type="auto"/>
          </w:tcPr>
          <w:p w14:paraId="3511EE24" w14:textId="0C005E1E" w:rsidR="009B4090" w:rsidRPr="008D0EC5" w:rsidRDefault="0070455D" w:rsidP="003C138F">
            <w:pPr>
              <w:ind w:firstLine="0"/>
              <w:rPr>
                <w:rFonts w:asciiTheme="majorBidi" w:hAnsiTheme="majorBidi" w:cstheme="majorBidi"/>
                <w:bCs/>
                <w:sz w:val="22"/>
                <w:szCs w:val="22"/>
              </w:rPr>
            </w:pPr>
            <w:r w:rsidRPr="008D0EC5">
              <w:rPr>
                <w:rFonts w:asciiTheme="majorBidi" w:hAnsiTheme="majorBidi" w:cstheme="majorBidi"/>
                <w:bCs/>
                <w:sz w:val="22"/>
                <w:szCs w:val="22"/>
              </w:rPr>
              <w:t>P</w:t>
            </w:r>
            <w:r w:rsidR="009B4090" w:rsidRPr="008D0EC5">
              <w:rPr>
                <w:rFonts w:asciiTheme="majorBidi" w:hAnsiTheme="majorBidi" w:cstheme="majorBidi"/>
                <w:bCs/>
                <w:sz w:val="22"/>
                <w:szCs w:val="22"/>
              </w:rPr>
              <w:t>asiūlymų pateikimo terminas</w:t>
            </w:r>
          </w:p>
        </w:tc>
        <w:tc>
          <w:tcPr>
            <w:tcW w:w="0" w:type="auto"/>
          </w:tcPr>
          <w:p w14:paraId="0BE9AF00" w14:textId="267557D8" w:rsidR="009B4090" w:rsidRPr="008D0EC5" w:rsidRDefault="009B4090" w:rsidP="003C138F">
            <w:pPr>
              <w:ind w:firstLine="34"/>
              <w:rPr>
                <w:rFonts w:asciiTheme="majorBidi" w:hAnsiTheme="majorBidi" w:cstheme="majorBidi"/>
                <w:sz w:val="22"/>
                <w:szCs w:val="22"/>
              </w:rPr>
            </w:pPr>
            <w:r w:rsidRPr="008D0EC5">
              <w:rPr>
                <w:rFonts w:asciiTheme="majorBidi" w:hAnsiTheme="majorBidi" w:cstheme="majorBidi"/>
                <w:sz w:val="22"/>
                <w:szCs w:val="22"/>
              </w:rPr>
              <w:t xml:space="preserve">Bus nurodytas </w:t>
            </w:r>
            <w:r w:rsidR="004F1A11" w:rsidRPr="008D0EC5">
              <w:rPr>
                <w:rFonts w:asciiTheme="majorBidi" w:hAnsiTheme="majorBidi" w:cstheme="majorBidi"/>
                <w:sz w:val="22"/>
                <w:szCs w:val="22"/>
              </w:rPr>
              <w:t>s</w:t>
            </w:r>
            <w:r w:rsidR="001A1301" w:rsidRPr="008D0EC5">
              <w:rPr>
                <w:rFonts w:asciiTheme="majorBidi" w:hAnsiTheme="majorBidi" w:cstheme="majorBidi"/>
                <w:sz w:val="22"/>
                <w:szCs w:val="22"/>
              </w:rPr>
              <w:t xml:space="preserve">kelbime apie pirkimą. </w:t>
            </w:r>
          </w:p>
        </w:tc>
        <w:tc>
          <w:tcPr>
            <w:tcW w:w="0" w:type="auto"/>
          </w:tcPr>
          <w:p w14:paraId="231B5F89" w14:textId="6454E8EE" w:rsidR="00115BB9" w:rsidRPr="008D0EC5" w:rsidRDefault="00115BB9" w:rsidP="003C138F">
            <w:pPr>
              <w:ind w:firstLine="0"/>
              <w:rPr>
                <w:rFonts w:asciiTheme="majorBidi" w:hAnsiTheme="majorBidi" w:cstheme="majorBidi"/>
                <w:sz w:val="22"/>
                <w:szCs w:val="22"/>
              </w:rPr>
            </w:pPr>
            <w:r w:rsidRPr="008D0EC5">
              <w:rPr>
                <w:rFonts w:asciiTheme="majorBidi" w:hAnsiTheme="majorBidi" w:cstheme="majorBidi"/>
                <w:sz w:val="22"/>
                <w:szCs w:val="22"/>
              </w:rPr>
              <w:t>P</w:t>
            </w:r>
            <w:r w:rsidR="004F1A11" w:rsidRPr="008D0EC5">
              <w:rPr>
                <w:rFonts w:asciiTheme="majorBidi" w:hAnsiTheme="majorBidi" w:cstheme="majorBidi"/>
                <w:sz w:val="22"/>
                <w:szCs w:val="22"/>
              </w:rPr>
              <w:t>erkančioji organizacija</w:t>
            </w:r>
            <w:r w:rsidRPr="008D0EC5">
              <w:rPr>
                <w:rFonts w:asciiTheme="majorBidi" w:hAnsiTheme="majorBidi" w:cstheme="majorBidi"/>
                <w:sz w:val="22"/>
                <w:szCs w:val="22"/>
              </w:rPr>
              <w:t xml:space="preserve"> turi teisę pratęsti pasiūlymų pateikimo terminą.</w:t>
            </w:r>
          </w:p>
          <w:p w14:paraId="44399C2C" w14:textId="17368F12" w:rsidR="009B4090" w:rsidRPr="008D0EC5" w:rsidRDefault="009B4090" w:rsidP="003C138F">
            <w:pPr>
              <w:ind w:firstLine="34"/>
              <w:rPr>
                <w:rFonts w:asciiTheme="majorBidi" w:hAnsiTheme="majorBidi" w:cstheme="majorBidi"/>
                <w:sz w:val="22"/>
                <w:szCs w:val="22"/>
              </w:rPr>
            </w:pPr>
          </w:p>
        </w:tc>
      </w:tr>
      <w:tr w:rsidR="008D0EC5" w:rsidRPr="008D0EC5" w14:paraId="71C31B48" w14:textId="77777777" w:rsidTr="00F2011B">
        <w:trPr>
          <w:trHeight w:val="20"/>
        </w:trPr>
        <w:tc>
          <w:tcPr>
            <w:tcW w:w="0" w:type="auto"/>
          </w:tcPr>
          <w:p w14:paraId="50C060F4" w14:textId="636324E9" w:rsidR="009B4090" w:rsidRPr="008D0EC5" w:rsidRDefault="00517008" w:rsidP="003C138F">
            <w:pPr>
              <w:ind w:firstLine="0"/>
              <w:rPr>
                <w:rFonts w:asciiTheme="majorBidi" w:hAnsiTheme="majorBidi" w:cstheme="majorBidi"/>
                <w:bCs/>
                <w:sz w:val="22"/>
                <w:szCs w:val="22"/>
              </w:rPr>
            </w:pPr>
            <w:r w:rsidRPr="008D0EC5">
              <w:rPr>
                <w:rFonts w:asciiTheme="majorBidi" w:hAnsiTheme="majorBidi" w:cstheme="majorBidi"/>
                <w:bCs/>
                <w:sz w:val="22"/>
                <w:szCs w:val="22"/>
              </w:rPr>
              <w:t>2</w:t>
            </w:r>
            <w:r w:rsidR="00DC230B" w:rsidRPr="008D0EC5">
              <w:rPr>
                <w:rFonts w:asciiTheme="majorBidi" w:hAnsiTheme="majorBidi" w:cstheme="majorBidi"/>
                <w:bCs/>
                <w:sz w:val="22"/>
                <w:szCs w:val="22"/>
              </w:rPr>
              <w:t>.</w:t>
            </w:r>
          </w:p>
        </w:tc>
        <w:tc>
          <w:tcPr>
            <w:tcW w:w="0" w:type="auto"/>
          </w:tcPr>
          <w:p w14:paraId="7F545710" w14:textId="36BE22A0" w:rsidR="009B4090" w:rsidRPr="008D0EC5" w:rsidRDefault="004B219C" w:rsidP="003C138F">
            <w:pPr>
              <w:ind w:firstLine="0"/>
              <w:rPr>
                <w:rFonts w:asciiTheme="majorBidi" w:hAnsiTheme="majorBidi" w:cstheme="majorBidi"/>
                <w:bCs/>
                <w:sz w:val="22"/>
                <w:szCs w:val="22"/>
              </w:rPr>
            </w:pPr>
            <w:r w:rsidRPr="008D0EC5">
              <w:rPr>
                <w:rFonts w:asciiTheme="majorBidi" w:hAnsiTheme="majorBidi" w:cstheme="majorBidi"/>
                <w:sz w:val="22"/>
                <w:szCs w:val="22"/>
              </w:rPr>
              <w:t xml:space="preserve">Pasiūlymą </w:t>
            </w:r>
            <w:r w:rsidR="009B4090" w:rsidRPr="008D0EC5">
              <w:rPr>
                <w:rFonts w:asciiTheme="majorBidi" w:hAnsiTheme="majorBidi" w:cstheme="majorBidi"/>
                <w:sz w:val="22"/>
                <w:szCs w:val="22"/>
              </w:rPr>
              <w:t>patikslinti pirkimo dokumentus</w:t>
            </w:r>
            <w:r w:rsidR="00BE5267" w:rsidRPr="008D0EC5">
              <w:rPr>
                <w:rFonts w:asciiTheme="majorBidi" w:hAnsiTheme="majorBidi" w:cstheme="majorBidi"/>
                <w:sz w:val="22"/>
                <w:szCs w:val="22"/>
              </w:rPr>
              <w:t xml:space="preserve"> arba</w:t>
            </w:r>
            <w:r w:rsidR="00665B16" w:rsidRPr="008D0EC5">
              <w:rPr>
                <w:rFonts w:asciiTheme="majorBidi" w:hAnsiTheme="majorBidi" w:cstheme="majorBidi"/>
                <w:sz w:val="22"/>
                <w:szCs w:val="22"/>
              </w:rPr>
              <w:t xml:space="preserve"> </w:t>
            </w:r>
            <w:r w:rsidR="00BE7123" w:rsidRPr="008D0EC5">
              <w:rPr>
                <w:rFonts w:asciiTheme="majorBidi" w:hAnsiTheme="majorBidi" w:cstheme="majorBidi"/>
                <w:sz w:val="22"/>
                <w:szCs w:val="22"/>
              </w:rPr>
              <w:t xml:space="preserve">prašymus </w:t>
            </w:r>
            <w:r w:rsidR="00BE5267" w:rsidRPr="008D0EC5">
              <w:rPr>
                <w:rFonts w:asciiTheme="majorBidi" w:hAnsiTheme="majorBidi" w:cstheme="majorBidi"/>
                <w:sz w:val="22"/>
                <w:szCs w:val="22"/>
              </w:rPr>
              <w:t xml:space="preserve">dėl pirkimo dokumentų </w:t>
            </w:r>
            <w:r w:rsidR="00BE7123" w:rsidRPr="008D0EC5">
              <w:rPr>
                <w:rFonts w:asciiTheme="majorBidi" w:hAnsiTheme="majorBidi" w:cstheme="majorBidi"/>
                <w:sz w:val="22"/>
                <w:szCs w:val="22"/>
              </w:rPr>
              <w:t xml:space="preserve">paaiškinimų </w:t>
            </w:r>
            <w:r w:rsidR="004F1A11" w:rsidRPr="008D0EC5">
              <w:rPr>
                <w:rFonts w:asciiTheme="majorBidi" w:hAnsiTheme="majorBidi" w:cstheme="majorBidi"/>
                <w:sz w:val="22"/>
                <w:szCs w:val="22"/>
              </w:rPr>
              <w:t xml:space="preserve">tiekėjas </w:t>
            </w:r>
            <w:r w:rsidR="009B4090" w:rsidRPr="008D0EC5">
              <w:rPr>
                <w:rFonts w:asciiTheme="majorBidi" w:hAnsiTheme="majorBidi" w:cstheme="majorBidi"/>
                <w:sz w:val="22"/>
                <w:szCs w:val="22"/>
              </w:rPr>
              <w:t>turi pateikti ne vėliau kaip:</w:t>
            </w:r>
          </w:p>
        </w:tc>
        <w:tc>
          <w:tcPr>
            <w:tcW w:w="0" w:type="auto"/>
          </w:tcPr>
          <w:p w14:paraId="619D0CA1" w14:textId="1F405E69" w:rsidR="00440809" w:rsidRPr="008D0EC5" w:rsidRDefault="004E6952" w:rsidP="003C138F">
            <w:pPr>
              <w:ind w:firstLine="0"/>
              <w:rPr>
                <w:rFonts w:asciiTheme="majorBidi" w:hAnsiTheme="majorBidi" w:cstheme="majorBidi"/>
                <w:sz w:val="22"/>
                <w:szCs w:val="22"/>
              </w:rPr>
            </w:pPr>
            <w:r w:rsidRPr="008D0EC5">
              <w:rPr>
                <w:rFonts w:asciiTheme="majorBidi" w:hAnsiTheme="majorBidi" w:cstheme="majorBidi"/>
                <w:sz w:val="22"/>
                <w:szCs w:val="22"/>
              </w:rPr>
              <w:t>L</w:t>
            </w:r>
            <w:r w:rsidR="00440809" w:rsidRPr="008D0EC5">
              <w:rPr>
                <w:rFonts w:asciiTheme="majorBidi" w:hAnsiTheme="majorBidi" w:cstheme="majorBidi"/>
                <w:sz w:val="22"/>
                <w:szCs w:val="22"/>
              </w:rPr>
              <w:t xml:space="preserve">ikus </w:t>
            </w:r>
            <w:r w:rsidR="00440809" w:rsidRPr="008D0EC5">
              <w:rPr>
                <w:rFonts w:asciiTheme="majorBidi" w:hAnsiTheme="majorBidi" w:cstheme="majorBidi"/>
                <w:b/>
                <w:sz w:val="22"/>
                <w:szCs w:val="22"/>
              </w:rPr>
              <w:t>2 darbo dienoms</w:t>
            </w:r>
            <w:r w:rsidR="00440809" w:rsidRPr="008D0EC5">
              <w:rPr>
                <w:rFonts w:asciiTheme="majorBidi" w:hAnsiTheme="majorBidi" w:cstheme="majorBidi"/>
                <w:sz w:val="22"/>
                <w:szCs w:val="22"/>
              </w:rPr>
              <w:t xml:space="preserve"> iki pasiūlymų pateikimo termino pabaigos.</w:t>
            </w:r>
          </w:p>
        </w:tc>
        <w:tc>
          <w:tcPr>
            <w:tcW w:w="0" w:type="auto"/>
          </w:tcPr>
          <w:p w14:paraId="6BD1F7E9" w14:textId="6BF87FFC" w:rsidR="009B4090" w:rsidRPr="008D0EC5" w:rsidRDefault="009B4090" w:rsidP="003C138F">
            <w:pPr>
              <w:ind w:firstLine="34"/>
              <w:rPr>
                <w:rFonts w:asciiTheme="majorBidi" w:hAnsiTheme="majorBidi" w:cstheme="majorBidi"/>
                <w:sz w:val="22"/>
                <w:szCs w:val="22"/>
              </w:rPr>
            </w:pPr>
          </w:p>
          <w:p w14:paraId="521F3B49" w14:textId="77777777" w:rsidR="00B831AF" w:rsidRPr="008D0EC5" w:rsidRDefault="00B831AF" w:rsidP="003C138F">
            <w:pPr>
              <w:ind w:firstLine="34"/>
              <w:rPr>
                <w:rFonts w:asciiTheme="majorBidi" w:hAnsiTheme="majorBidi" w:cstheme="majorBidi"/>
                <w:sz w:val="22"/>
                <w:szCs w:val="22"/>
              </w:rPr>
            </w:pPr>
          </w:p>
          <w:p w14:paraId="7E071BD1" w14:textId="59BF4D55" w:rsidR="00B831AF" w:rsidRPr="008D0EC5" w:rsidRDefault="00B831AF" w:rsidP="003C138F">
            <w:pPr>
              <w:ind w:firstLine="34"/>
              <w:rPr>
                <w:rFonts w:asciiTheme="majorBidi" w:hAnsiTheme="majorBidi" w:cstheme="majorBidi"/>
                <w:sz w:val="22"/>
                <w:szCs w:val="22"/>
              </w:rPr>
            </w:pPr>
          </w:p>
        </w:tc>
      </w:tr>
      <w:tr w:rsidR="008D0EC5" w:rsidRPr="008D0EC5" w14:paraId="7760B2FE" w14:textId="77777777" w:rsidTr="00F2011B">
        <w:trPr>
          <w:trHeight w:val="20"/>
        </w:trPr>
        <w:tc>
          <w:tcPr>
            <w:tcW w:w="0" w:type="auto"/>
          </w:tcPr>
          <w:p w14:paraId="64FA8AD2" w14:textId="45B79B91" w:rsidR="009B4090" w:rsidRPr="008D0EC5" w:rsidRDefault="00517008" w:rsidP="003C138F">
            <w:pPr>
              <w:ind w:firstLine="0"/>
              <w:rPr>
                <w:rFonts w:asciiTheme="majorBidi" w:hAnsiTheme="majorBidi" w:cstheme="majorBidi"/>
                <w:bCs/>
                <w:sz w:val="22"/>
                <w:szCs w:val="22"/>
              </w:rPr>
            </w:pPr>
            <w:r w:rsidRPr="008D0EC5">
              <w:rPr>
                <w:rFonts w:asciiTheme="majorBidi" w:hAnsiTheme="majorBidi" w:cstheme="majorBidi"/>
                <w:bCs/>
                <w:sz w:val="22"/>
                <w:szCs w:val="22"/>
              </w:rPr>
              <w:t>3</w:t>
            </w:r>
            <w:r w:rsidR="00DC230B" w:rsidRPr="008D0EC5">
              <w:rPr>
                <w:rFonts w:asciiTheme="majorBidi" w:hAnsiTheme="majorBidi" w:cstheme="majorBidi"/>
                <w:bCs/>
                <w:sz w:val="22"/>
                <w:szCs w:val="22"/>
              </w:rPr>
              <w:t>.</w:t>
            </w:r>
          </w:p>
        </w:tc>
        <w:tc>
          <w:tcPr>
            <w:tcW w:w="0" w:type="auto"/>
          </w:tcPr>
          <w:p w14:paraId="7AAC8941" w14:textId="2FDA5814" w:rsidR="009B4090" w:rsidRPr="008D0EC5" w:rsidRDefault="004F1A11" w:rsidP="003C138F">
            <w:pPr>
              <w:ind w:firstLine="0"/>
              <w:rPr>
                <w:rFonts w:asciiTheme="majorBidi" w:hAnsiTheme="majorBidi" w:cstheme="majorBidi"/>
                <w:sz w:val="22"/>
                <w:szCs w:val="22"/>
              </w:rPr>
            </w:pPr>
            <w:r w:rsidRPr="008D0EC5">
              <w:rPr>
                <w:rFonts w:asciiTheme="majorBidi" w:eastAsia="Arial" w:hAnsiTheme="majorBidi" w:cstheme="majorBidi"/>
                <w:sz w:val="22"/>
                <w:szCs w:val="22"/>
              </w:rPr>
              <w:t xml:space="preserve">Perkančioji organizacija </w:t>
            </w:r>
            <w:r w:rsidRPr="008D0EC5">
              <w:rPr>
                <w:rFonts w:asciiTheme="majorBidi" w:hAnsiTheme="majorBidi" w:cstheme="majorBidi"/>
                <w:sz w:val="22"/>
                <w:szCs w:val="22"/>
              </w:rPr>
              <w:t>p</w:t>
            </w:r>
            <w:r w:rsidR="009B4090" w:rsidRPr="008D0EC5">
              <w:rPr>
                <w:rFonts w:asciiTheme="majorBidi" w:hAnsiTheme="majorBidi" w:cstheme="majorBidi"/>
                <w:sz w:val="22"/>
                <w:szCs w:val="22"/>
              </w:rPr>
              <w:t xml:space="preserve">irkimo dokumentų paaiškinimą, patikslinimą pateikia visiems </w:t>
            </w:r>
            <w:r w:rsidRPr="008D0EC5">
              <w:rPr>
                <w:rFonts w:asciiTheme="majorBidi" w:hAnsiTheme="majorBidi" w:cstheme="majorBidi"/>
                <w:sz w:val="22"/>
                <w:szCs w:val="22"/>
              </w:rPr>
              <w:t>dalyviams</w:t>
            </w:r>
            <w:r w:rsidR="004E6952" w:rsidRPr="008D0EC5">
              <w:rPr>
                <w:rFonts w:asciiTheme="majorBidi" w:hAnsiTheme="majorBidi" w:cstheme="majorBidi"/>
                <w:sz w:val="22"/>
                <w:szCs w:val="22"/>
              </w:rPr>
              <w:t>:</w:t>
            </w:r>
          </w:p>
        </w:tc>
        <w:tc>
          <w:tcPr>
            <w:tcW w:w="0" w:type="auto"/>
          </w:tcPr>
          <w:p w14:paraId="481A8331" w14:textId="0FB50278" w:rsidR="0054231A" w:rsidRPr="008D0EC5" w:rsidRDefault="004D59EA" w:rsidP="003C138F">
            <w:pPr>
              <w:ind w:firstLine="0"/>
              <w:rPr>
                <w:rFonts w:asciiTheme="majorBidi" w:hAnsiTheme="majorBidi" w:cstheme="majorBidi"/>
                <w:sz w:val="22"/>
                <w:szCs w:val="22"/>
              </w:rPr>
            </w:pPr>
            <w:r w:rsidRPr="008D0EC5">
              <w:rPr>
                <w:rFonts w:asciiTheme="majorBidi" w:hAnsiTheme="majorBidi" w:cstheme="majorBidi"/>
                <w:bCs/>
                <w:sz w:val="22"/>
                <w:szCs w:val="22"/>
              </w:rPr>
              <w:t>Likus ne mažiau kaip</w:t>
            </w:r>
            <w:r w:rsidRPr="008D0EC5">
              <w:rPr>
                <w:rFonts w:asciiTheme="majorBidi" w:hAnsiTheme="majorBidi" w:cstheme="majorBidi"/>
                <w:b/>
                <w:sz w:val="22"/>
                <w:szCs w:val="22"/>
              </w:rPr>
              <w:t xml:space="preserve"> </w:t>
            </w:r>
            <w:r w:rsidR="0054231A" w:rsidRPr="008D0EC5">
              <w:rPr>
                <w:rFonts w:asciiTheme="majorBidi" w:hAnsiTheme="majorBidi" w:cstheme="majorBidi"/>
                <w:b/>
                <w:sz w:val="22"/>
                <w:szCs w:val="22"/>
              </w:rPr>
              <w:t>1 darbo dienai</w:t>
            </w:r>
            <w:r w:rsidR="0054231A" w:rsidRPr="008D0EC5">
              <w:rPr>
                <w:rFonts w:asciiTheme="majorBidi" w:hAnsiTheme="majorBidi" w:cstheme="majorBidi"/>
                <w:sz w:val="22"/>
                <w:szCs w:val="22"/>
              </w:rPr>
              <w:t xml:space="preserve"> iki pasiūlymų pateikimo termino pabaigos.</w:t>
            </w:r>
          </w:p>
        </w:tc>
        <w:tc>
          <w:tcPr>
            <w:tcW w:w="0" w:type="auto"/>
          </w:tcPr>
          <w:p w14:paraId="6BE0B5D2" w14:textId="0764BC27" w:rsidR="00A90821" w:rsidRPr="008D0EC5" w:rsidRDefault="00A90821" w:rsidP="003C138F">
            <w:pPr>
              <w:ind w:firstLine="0"/>
              <w:rPr>
                <w:rFonts w:asciiTheme="majorBidi" w:hAnsiTheme="majorBidi" w:cstheme="majorBidi"/>
                <w:sz w:val="22"/>
                <w:szCs w:val="22"/>
              </w:rPr>
            </w:pPr>
            <w:r w:rsidRPr="008D0EC5">
              <w:rPr>
                <w:rFonts w:asciiTheme="majorBidi" w:hAnsiTheme="majorBidi" w:cstheme="majorBidi"/>
                <w:sz w:val="22"/>
                <w:szCs w:val="22"/>
              </w:rPr>
              <w:t xml:space="preserve">Jei paaiškinimai ar patikslinimai teikiami </w:t>
            </w:r>
            <w:r w:rsidR="004F1A11" w:rsidRPr="008D0EC5">
              <w:rPr>
                <w:rFonts w:asciiTheme="majorBidi" w:hAnsiTheme="majorBidi" w:cstheme="majorBidi"/>
                <w:sz w:val="22"/>
                <w:szCs w:val="22"/>
              </w:rPr>
              <w:t xml:space="preserve">perkančiosios organizacijos </w:t>
            </w:r>
            <w:r w:rsidRPr="008D0EC5">
              <w:rPr>
                <w:rFonts w:asciiTheme="majorBidi" w:hAnsiTheme="majorBidi" w:cstheme="majorBidi"/>
                <w:sz w:val="22"/>
                <w:szCs w:val="22"/>
              </w:rPr>
              <w:t>iniciatyva</w:t>
            </w:r>
            <w:r w:rsidR="00214E99" w:rsidRPr="008D0EC5">
              <w:rPr>
                <w:rFonts w:asciiTheme="majorBidi" w:hAnsiTheme="majorBidi" w:cstheme="majorBidi"/>
                <w:sz w:val="22"/>
                <w:szCs w:val="22"/>
              </w:rPr>
              <w:t>,</w:t>
            </w:r>
            <w:r w:rsidR="005033DA" w:rsidRPr="008D0EC5">
              <w:rPr>
                <w:rFonts w:asciiTheme="majorBidi" w:hAnsiTheme="majorBidi" w:cstheme="majorBidi"/>
                <w:sz w:val="22"/>
                <w:szCs w:val="22"/>
              </w:rPr>
              <w:t xml:space="preserve"> jų pateikimo</w:t>
            </w:r>
            <w:r w:rsidR="00214E99" w:rsidRPr="008D0EC5">
              <w:rPr>
                <w:rFonts w:asciiTheme="majorBidi" w:hAnsiTheme="majorBidi" w:cstheme="majorBidi"/>
                <w:sz w:val="22"/>
                <w:szCs w:val="22"/>
              </w:rPr>
              <w:t xml:space="preserve"> terminas nesikeičia. </w:t>
            </w:r>
          </w:p>
          <w:p w14:paraId="754F1EE2" w14:textId="6B064B80" w:rsidR="001E4D4B" w:rsidRPr="008D0EC5" w:rsidRDefault="001E4D4B" w:rsidP="003C138F">
            <w:pPr>
              <w:ind w:firstLine="34"/>
              <w:rPr>
                <w:rFonts w:asciiTheme="majorBidi" w:hAnsiTheme="majorBidi" w:cstheme="majorBidi"/>
                <w:sz w:val="22"/>
                <w:szCs w:val="22"/>
              </w:rPr>
            </w:pPr>
          </w:p>
        </w:tc>
      </w:tr>
      <w:tr w:rsidR="008D0EC5" w:rsidRPr="008D0EC5" w14:paraId="791A4922" w14:textId="77777777" w:rsidTr="00F2011B">
        <w:trPr>
          <w:trHeight w:val="1055"/>
        </w:trPr>
        <w:tc>
          <w:tcPr>
            <w:tcW w:w="0" w:type="auto"/>
          </w:tcPr>
          <w:p w14:paraId="461822DB" w14:textId="137D17A7" w:rsidR="009B4090" w:rsidRPr="008D0EC5" w:rsidRDefault="00517008" w:rsidP="003C138F">
            <w:pPr>
              <w:ind w:firstLine="0"/>
              <w:rPr>
                <w:rFonts w:asciiTheme="majorBidi" w:hAnsiTheme="majorBidi" w:cstheme="majorBidi"/>
                <w:bCs/>
                <w:sz w:val="22"/>
                <w:szCs w:val="22"/>
              </w:rPr>
            </w:pPr>
            <w:r w:rsidRPr="008D0EC5">
              <w:rPr>
                <w:rFonts w:asciiTheme="majorBidi" w:hAnsiTheme="majorBidi" w:cstheme="majorBidi"/>
                <w:bCs/>
                <w:sz w:val="22"/>
                <w:szCs w:val="22"/>
              </w:rPr>
              <w:t>4</w:t>
            </w:r>
            <w:r w:rsidR="00DC230B" w:rsidRPr="008D0EC5">
              <w:rPr>
                <w:rFonts w:asciiTheme="majorBidi" w:hAnsiTheme="majorBidi" w:cstheme="majorBidi"/>
                <w:bCs/>
                <w:sz w:val="22"/>
                <w:szCs w:val="22"/>
              </w:rPr>
              <w:t>.</w:t>
            </w:r>
          </w:p>
        </w:tc>
        <w:tc>
          <w:tcPr>
            <w:tcW w:w="0" w:type="auto"/>
            <w:hideMark/>
          </w:tcPr>
          <w:p w14:paraId="26FE1223" w14:textId="379DC869" w:rsidR="009B4090" w:rsidRPr="008D0EC5" w:rsidRDefault="009B4090" w:rsidP="003C138F">
            <w:pPr>
              <w:ind w:firstLine="0"/>
              <w:rPr>
                <w:rFonts w:asciiTheme="majorBidi" w:hAnsiTheme="majorBidi" w:cstheme="majorBidi"/>
                <w:sz w:val="22"/>
                <w:szCs w:val="22"/>
              </w:rPr>
            </w:pPr>
            <w:r w:rsidRPr="008D0EC5">
              <w:rPr>
                <w:rFonts w:asciiTheme="majorBidi" w:hAnsiTheme="majorBidi" w:cstheme="majorBidi"/>
                <w:sz w:val="22"/>
                <w:szCs w:val="22"/>
              </w:rPr>
              <w:t xml:space="preserve">Pradinis susipažinimas su CVP IS priemonėmis gautais </w:t>
            </w:r>
            <w:r w:rsidR="004F1A11" w:rsidRPr="008D0EC5">
              <w:rPr>
                <w:rFonts w:asciiTheme="majorBidi" w:hAnsiTheme="majorBidi" w:cstheme="majorBidi"/>
                <w:sz w:val="22"/>
                <w:szCs w:val="22"/>
              </w:rPr>
              <w:t>p</w:t>
            </w:r>
            <w:r w:rsidRPr="008D0EC5">
              <w:rPr>
                <w:rFonts w:asciiTheme="majorBidi" w:hAnsiTheme="majorBidi" w:cstheme="majorBidi"/>
                <w:sz w:val="22"/>
                <w:szCs w:val="22"/>
              </w:rPr>
              <w:t>asiūlymais</w:t>
            </w:r>
          </w:p>
        </w:tc>
        <w:tc>
          <w:tcPr>
            <w:tcW w:w="0" w:type="auto"/>
            <w:hideMark/>
          </w:tcPr>
          <w:p w14:paraId="7C0A95BD" w14:textId="29DEC8FA" w:rsidR="009B4090" w:rsidRPr="008D0EC5" w:rsidRDefault="009B4090" w:rsidP="003C138F">
            <w:pPr>
              <w:ind w:firstLine="34"/>
              <w:rPr>
                <w:rFonts w:asciiTheme="majorBidi" w:hAnsiTheme="majorBidi" w:cstheme="majorBidi"/>
                <w:sz w:val="22"/>
                <w:szCs w:val="22"/>
              </w:rPr>
            </w:pPr>
            <w:r w:rsidRPr="008D0EC5">
              <w:rPr>
                <w:rFonts w:asciiTheme="majorBidi" w:hAnsiTheme="majorBidi" w:cstheme="majorBidi"/>
                <w:sz w:val="22"/>
                <w:szCs w:val="22"/>
              </w:rPr>
              <w:t xml:space="preserve">Pradedamas ne anksčiau nei po </w:t>
            </w:r>
            <w:r w:rsidR="009040B8" w:rsidRPr="008D0EC5">
              <w:rPr>
                <w:rFonts w:asciiTheme="majorBidi" w:hAnsiTheme="majorBidi" w:cstheme="majorBidi"/>
                <w:sz w:val="22"/>
                <w:szCs w:val="22"/>
              </w:rPr>
              <w:t>30</w:t>
            </w:r>
            <w:r w:rsidRPr="008D0EC5">
              <w:rPr>
                <w:rFonts w:asciiTheme="majorBidi" w:hAnsiTheme="majorBidi" w:cstheme="majorBidi"/>
                <w:sz w:val="22"/>
                <w:szCs w:val="22"/>
              </w:rPr>
              <w:t xml:space="preserve"> minučių po </w:t>
            </w:r>
            <w:r w:rsidR="00D73763" w:rsidRPr="008D0EC5">
              <w:rPr>
                <w:rFonts w:asciiTheme="majorBidi" w:hAnsiTheme="majorBidi" w:cstheme="majorBidi"/>
                <w:sz w:val="22"/>
                <w:szCs w:val="22"/>
              </w:rPr>
              <w:t xml:space="preserve">galutinių </w:t>
            </w:r>
            <w:r w:rsidRPr="008D0EC5">
              <w:rPr>
                <w:rFonts w:asciiTheme="majorBidi" w:hAnsiTheme="majorBidi" w:cstheme="majorBidi"/>
                <w:sz w:val="22"/>
                <w:szCs w:val="22"/>
              </w:rPr>
              <w:t>pasiūlymų pateikimo termino pabaigos</w:t>
            </w:r>
          </w:p>
        </w:tc>
        <w:tc>
          <w:tcPr>
            <w:tcW w:w="0" w:type="auto"/>
            <w:hideMark/>
          </w:tcPr>
          <w:p w14:paraId="3D1F695F" w14:textId="77777777" w:rsidR="009B4090" w:rsidRPr="008D0EC5" w:rsidRDefault="009B4090" w:rsidP="003C138F">
            <w:pPr>
              <w:ind w:firstLine="34"/>
              <w:rPr>
                <w:rFonts w:asciiTheme="majorBidi" w:hAnsiTheme="majorBidi" w:cstheme="majorBidi"/>
                <w:iCs/>
                <w:sz w:val="22"/>
                <w:szCs w:val="22"/>
              </w:rPr>
            </w:pPr>
          </w:p>
        </w:tc>
      </w:tr>
      <w:tr w:rsidR="008D0EC5" w:rsidRPr="008D0EC5" w14:paraId="0138F2AB" w14:textId="77777777" w:rsidTr="00F2011B">
        <w:trPr>
          <w:trHeight w:val="20"/>
        </w:trPr>
        <w:tc>
          <w:tcPr>
            <w:tcW w:w="0" w:type="auto"/>
          </w:tcPr>
          <w:p w14:paraId="0074A593" w14:textId="589DB96D" w:rsidR="009B4090" w:rsidRPr="008D0EC5" w:rsidRDefault="00517008" w:rsidP="003C138F">
            <w:pPr>
              <w:ind w:firstLine="0"/>
              <w:rPr>
                <w:rFonts w:asciiTheme="majorBidi" w:hAnsiTheme="majorBidi" w:cstheme="majorBidi"/>
                <w:bCs/>
                <w:sz w:val="22"/>
                <w:szCs w:val="22"/>
              </w:rPr>
            </w:pPr>
            <w:r w:rsidRPr="008D0EC5">
              <w:rPr>
                <w:rFonts w:asciiTheme="majorBidi" w:hAnsiTheme="majorBidi" w:cstheme="majorBidi"/>
                <w:bCs/>
                <w:sz w:val="22"/>
                <w:szCs w:val="22"/>
              </w:rPr>
              <w:t>5</w:t>
            </w:r>
            <w:r w:rsidR="00DC230B" w:rsidRPr="008D0EC5">
              <w:rPr>
                <w:rFonts w:asciiTheme="majorBidi" w:hAnsiTheme="majorBidi" w:cstheme="majorBidi"/>
                <w:bCs/>
                <w:sz w:val="22"/>
                <w:szCs w:val="22"/>
              </w:rPr>
              <w:t>.</w:t>
            </w:r>
          </w:p>
        </w:tc>
        <w:tc>
          <w:tcPr>
            <w:tcW w:w="0" w:type="auto"/>
          </w:tcPr>
          <w:p w14:paraId="1600B493" w14:textId="77777777" w:rsidR="009B4090" w:rsidRPr="008D0EC5" w:rsidRDefault="009B4090" w:rsidP="003C138F">
            <w:pPr>
              <w:ind w:firstLine="0"/>
              <w:rPr>
                <w:rFonts w:asciiTheme="majorBidi" w:hAnsiTheme="majorBidi" w:cstheme="majorBidi"/>
                <w:sz w:val="22"/>
                <w:szCs w:val="22"/>
              </w:rPr>
            </w:pPr>
            <w:r w:rsidRPr="008D0EC5">
              <w:rPr>
                <w:rFonts w:asciiTheme="majorBidi" w:hAnsiTheme="majorBidi" w:cstheme="majorBidi"/>
                <w:bCs/>
                <w:sz w:val="22"/>
                <w:szCs w:val="22"/>
              </w:rPr>
              <w:t>Pasiūlymo galiojimo ir pasiūlymo galiojimo užtikrinimo (jei taikoma) terminas ne trumpesnis kaip</w:t>
            </w:r>
          </w:p>
        </w:tc>
        <w:tc>
          <w:tcPr>
            <w:tcW w:w="0" w:type="auto"/>
          </w:tcPr>
          <w:p w14:paraId="341C1969" w14:textId="7F1C4BA4" w:rsidR="009B4090" w:rsidRPr="008D0EC5" w:rsidRDefault="009B4090" w:rsidP="003C138F">
            <w:pPr>
              <w:ind w:firstLine="34"/>
              <w:rPr>
                <w:rFonts w:asciiTheme="majorBidi" w:hAnsiTheme="majorBidi" w:cstheme="majorBidi"/>
                <w:sz w:val="22"/>
                <w:szCs w:val="22"/>
              </w:rPr>
            </w:pPr>
            <w:r w:rsidRPr="008D0EC5">
              <w:rPr>
                <w:rFonts w:asciiTheme="majorBidi" w:hAnsiTheme="majorBidi" w:cstheme="majorBidi"/>
                <w:sz w:val="22"/>
                <w:szCs w:val="22"/>
              </w:rPr>
              <w:t>90 (devyniasdešimt) dienų nuo pasiūlymų pateikimo galutinio termino pabaigos</w:t>
            </w:r>
            <w:r w:rsidR="2F96E0D3" w:rsidRPr="008D0EC5">
              <w:rPr>
                <w:rFonts w:asciiTheme="majorBidi" w:hAnsiTheme="majorBidi" w:cstheme="majorBidi"/>
                <w:sz w:val="22"/>
                <w:szCs w:val="22"/>
              </w:rPr>
              <w:t xml:space="preserve">. </w:t>
            </w:r>
          </w:p>
        </w:tc>
        <w:tc>
          <w:tcPr>
            <w:tcW w:w="0" w:type="auto"/>
          </w:tcPr>
          <w:p w14:paraId="3507A45A" w14:textId="77777777" w:rsidR="009B4090" w:rsidRPr="008D0EC5" w:rsidRDefault="009B4090" w:rsidP="003C138F">
            <w:pPr>
              <w:ind w:firstLine="34"/>
              <w:rPr>
                <w:rFonts w:asciiTheme="majorBidi" w:hAnsiTheme="majorBidi" w:cstheme="majorBidi"/>
                <w:sz w:val="22"/>
                <w:szCs w:val="22"/>
              </w:rPr>
            </w:pPr>
          </w:p>
        </w:tc>
      </w:tr>
      <w:tr w:rsidR="008D0EC5" w:rsidRPr="008D0EC5" w14:paraId="343ACB13" w14:textId="77777777" w:rsidTr="00F2011B">
        <w:trPr>
          <w:trHeight w:val="20"/>
        </w:trPr>
        <w:tc>
          <w:tcPr>
            <w:tcW w:w="0" w:type="auto"/>
          </w:tcPr>
          <w:p w14:paraId="00C23D6A" w14:textId="4249A354" w:rsidR="009B4090" w:rsidRPr="008D0EC5" w:rsidRDefault="00517008" w:rsidP="003C138F">
            <w:pPr>
              <w:ind w:firstLine="0"/>
              <w:rPr>
                <w:rFonts w:asciiTheme="majorBidi" w:hAnsiTheme="majorBidi" w:cstheme="majorBidi"/>
                <w:bCs/>
                <w:sz w:val="22"/>
                <w:szCs w:val="22"/>
              </w:rPr>
            </w:pPr>
            <w:r w:rsidRPr="008D0EC5">
              <w:rPr>
                <w:rFonts w:asciiTheme="majorBidi" w:hAnsiTheme="majorBidi" w:cstheme="majorBidi"/>
                <w:bCs/>
                <w:sz w:val="22"/>
                <w:szCs w:val="22"/>
              </w:rPr>
              <w:lastRenderedPageBreak/>
              <w:t>6</w:t>
            </w:r>
            <w:r w:rsidR="00DC230B" w:rsidRPr="008D0EC5">
              <w:rPr>
                <w:rFonts w:asciiTheme="majorBidi" w:hAnsiTheme="majorBidi" w:cstheme="majorBidi"/>
                <w:bCs/>
                <w:sz w:val="22"/>
                <w:szCs w:val="22"/>
              </w:rPr>
              <w:t>.</w:t>
            </w:r>
          </w:p>
        </w:tc>
        <w:tc>
          <w:tcPr>
            <w:tcW w:w="0" w:type="auto"/>
          </w:tcPr>
          <w:p w14:paraId="36BAB894" w14:textId="7CDA103F" w:rsidR="009B4090" w:rsidRPr="008D0EC5" w:rsidRDefault="5AD43D29" w:rsidP="003C138F">
            <w:pPr>
              <w:ind w:firstLine="0"/>
              <w:rPr>
                <w:rFonts w:asciiTheme="majorBidi" w:hAnsiTheme="majorBidi" w:cstheme="majorBidi"/>
                <w:sz w:val="22"/>
                <w:szCs w:val="22"/>
              </w:rPr>
            </w:pPr>
            <w:r w:rsidRPr="008D0EC5">
              <w:rPr>
                <w:rFonts w:asciiTheme="majorBidi" w:eastAsia="Arial" w:hAnsiTheme="majorBidi" w:cstheme="majorBidi"/>
                <w:sz w:val="22"/>
                <w:szCs w:val="22"/>
              </w:rPr>
              <w:t>P</w:t>
            </w:r>
            <w:r w:rsidR="004F1A11" w:rsidRPr="008D0EC5">
              <w:rPr>
                <w:rFonts w:asciiTheme="majorBidi" w:eastAsia="Arial" w:hAnsiTheme="majorBidi" w:cstheme="majorBidi"/>
                <w:sz w:val="22"/>
                <w:szCs w:val="22"/>
              </w:rPr>
              <w:t>erkančioji organizacija</w:t>
            </w:r>
            <w:r w:rsidR="009B4090" w:rsidRPr="008D0EC5">
              <w:rPr>
                <w:rFonts w:asciiTheme="majorBidi" w:hAnsiTheme="majorBidi" w:cstheme="majorBidi"/>
                <w:sz w:val="22"/>
                <w:szCs w:val="22"/>
              </w:rPr>
              <w:t xml:space="preserve"> atsako</w:t>
            </w:r>
            <w:r w:rsidR="00063554" w:rsidRPr="008D0EC5">
              <w:rPr>
                <w:rFonts w:asciiTheme="majorBidi" w:hAnsiTheme="majorBidi" w:cstheme="majorBidi"/>
                <w:sz w:val="22"/>
                <w:szCs w:val="22"/>
              </w:rPr>
              <w:t xml:space="preserve"> </w:t>
            </w:r>
            <w:r w:rsidR="004F1A11" w:rsidRPr="008D0EC5">
              <w:rPr>
                <w:rFonts w:asciiTheme="majorBidi" w:hAnsiTheme="majorBidi" w:cstheme="majorBidi"/>
                <w:sz w:val="22"/>
                <w:szCs w:val="22"/>
              </w:rPr>
              <w:t>d</w:t>
            </w:r>
            <w:r w:rsidR="00063554" w:rsidRPr="008D0EC5">
              <w:rPr>
                <w:rFonts w:asciiTheme="majorBidi" w:hAnsiTheme="majorBidi" w:cstheme="majorBidi"/>
                <w:sz w:val="22"/>
                <w:szCs w:val="22"/>
              </w:rPr>
              <w:t>alyviui</w:t>
            </w:r>
            <w:r w:rsidR="009B4090" w:rsidRPr="008D0EC5">
              <w:rPr>
                <w:rFonts w:asciiTheme="majorBidi" w:hAnsiTheme="majorBidi" w:cstheme="majorBidi"/>
                <w:sz w:val="22"/>
                <w:szCs w:val="22"/>
              </w:rPr>
              <w:t>, ar ji</w:t>
            </w:r>
            <w:r w:rsidR="000A1B88" w:rsidRPr="008D0EC5">
              <w:rPr>
                <w:rFonts w:asciiTheme="majorBidi" w:hAnsiTheme="majorBidi" w:cstheme="majorBidi"/>
                <w:sz w:val="22"/>
                <w:szCs w:val="22"/>
              </w:rPr>
              <w:t>s</w:t>
            </w:r>
            <w:r w:rsidR="009B4090" w:rsidRPr="008D0EC5">
              <w:rPr>
                <w:rFonts w:asciiTheme="majorBidi" w:hAnsiTheme="majorBidi" w:cstheme="majorBidi"/>
                <w:sz w:val="22"/>
                <w:szCs w:val="22"/>
              </w:rPr>
              <w:t xml:space="preserve"> sutinka priimti </w:t>
            </w:r>
            <w:r w:rsidR="004F1A11" w:rsidRPr="008D0EC5">
              <w:rPr>
                <w:rFonts w:asciiTheme="majorBidi" w:hAnsiTheme="majorBidi" w:cstheme="majorBidi"/>
                <w:sz w:val="22"/>
                <w:szCs w:val="22"/>
              </w:rPr>
              <w:t>d</w:t>
            </w:r>
            <w:r w:rsidR="00063554" w:rsidRPr="008D0EC5">
              <w:rPr>
                <w:rFonts w:asciiTheme="majorBidi" w:hAnsiTheme="majorBidi" w:cstheme="majorBidi"/>
                <w:sz w:val="22"/>
                <w:szCs w:val="22"/>
              </w:rPr>
              <w:t xml:space="preserve">alyvio </w:t>
            </w:r>
            <w:r w:rsidR="009B4090" w:rsidRPr="008D0EC5">
              <w:rPr>
                <w:rFonts w:asciiTheme="majorBidi" w:hAnsiTheme="majorBidi" w:cstheme="majorBidi"/>
                <w:sz w:val="22"/>
                <w:szCs w:val="22"/>
              </w:rPr>
              <w:t>siūlomą pasiūlymo galiojimo užtikrinimą patvirtinantį dokumentą ne vėliau kaip per</w:t>
            </w:r>
          </w:p>
        </w:tc>
        <w:tc>
          <w:tcPr>
            <w:tcW w:w="0" w:type="auto"/>
          </w:tcPr>
          <w:p w14:paraId="3447E1C7" w14:textId="513EE8F9" w:rsidR="009B4090" w:rsidRPr="008D0EC5" w:rsidRDefault="00AC0E8F" w:rsidP="003C138F">
            <w:pPr>
              <w:ind w:firstLine="34"/>
              <w:rPr>
                <w:rFonts w:asciiTheme="majorBidi" w:hAnsiTheme="majorBidi" w:cstheme="majorBidi"/>
                <w:sz w:val="22"/>
                <w:szCs w:val="22"/>
              </w:rPr>
            </w:pPr>
            <w:r w:rsidRPr="008D0EC5">
              <w:rPr>
                <w:rFonts w:asciiTheme="majorBidi" w:hAnsiTheme="majorBidi" w:cstheme="majorBidi"/>
                <w:iCs/>
                <w:sz w:val="22"/>
                <w:szCs w:val="22"/>
              </w:rPr>
              <w:t>NETAIKOMA</w:t>
            </w:r>
          </w:p>
          <w:p w14:paraId="44AD543A" w14:textId="77777777" w:rsidR="009B4090" w:rsidRPr="008D0EC5" w:rsidRDefault="009B4090" w:rsidP="003C138F">
            <w:pPr>
              <w:ind w:firstLine="34"/>
              <w:rPr>
                <w:rFonts w:asciiTheme="majorBidi" w:hAnsiTheme="majorBidi" w:cstheme="majorBidi"/>
                <w:sz w:val="22"/>
                <w:szCs w:val="22"/>
              </w:rPr>
            </w:pPr>
          </w:p>
        </w:tc>
        <w:tc>
          <w:tcPr>
            <w:tcW w:w="0" w:type="auto"/>
          </w:tcPr>
          <w:p w14:paraId="4885131B" w14:textId="43702BA9" w:rsidR="009B4090" w:rsidRPr="008D0EC5" w:rsidRDefault="009B4090" w:rsidP="003C138F">
            <w:pPr>
              <w:ind w:firstLine="34"/>
              <w:rPr>
                <w:rFonts w:asciiTheme="majorBidi" w:hAnsiTheme="majorBidi" w:cstheme="majorBidi"/>
                <w:sz w:val="22"/>
                <w:szCs w:val="22"/>
              </w:rPr>
            </w:pPr>
          </w:p>
        </w:tc>
      </w:tr>
      <w:tr w:rsidR="008D0EC5" w:rsidRPr="008D0EC5" w14:paraId="0D67E0F5" w14:textId="77777777" w:rsidTr="00F2011B">
        <w:trPr>
          <w:trHeight w:val="20"/>
        </w:trPr>
        <w:tc>
          <w:tcPr>
            <w:tcW w:w="0" w:type="auto"/>
          </w:tcPr>
          <w:p w14:paraId="4E8D70B1" w14:textId="2C2E5DC3" w:rsidR="009B4090" w:rsidRPr="008D0EC5" w:rsidRDefault="00517008" w:rsidP="003C138F">
            <w:pPr>
              <w:ind w:firstLine="0"/>
              <w:rPr>
                <w:rFonts w:asciiTheme="majorBidi" w:hAnsiTheme="majorBidi" w:cstheme="majorBidi"/>
                <w:bCs/>
                <w:sz w:val="22"/>
                <w:szCs w:val="22"/>
              </w:rPr>
            </w:pPr>
            <w:r w:rsidRPr="008D0EC5">
              <w:rPr>
                <w:rFonts w:asciiTheme="majorBidi" w:hAnsiTheme="majorBidi" w:cstheme="majorBidi"/>
                <w:bCs/>
                <w:sz w:val="22"/>
                <w:szCs w:val="22"/>
              </w:rPr>
              <w:t>7</w:t>
            </w:r>
            <w:r w:rsidR="00DC230B" w:rsidRPr="008D0EC5">
              <w:rPr>
                <w:rFonts w:asciiTheme="majorBidi" w:hAnsiTheme="majorBidi" w:cstheme="majorBidi"/>
                <w:bCs/>
                <w:sz w:val="22"/>
                <w:szCs w:val="22"/>
              </w:rPr>
              <w:t>.</w:t>
            </w:r>
          </w:p>
        </w:tc>
        <w:tc>
          <w:tcPr>
            <w:tcW w:w="0" w:type="auto"/>
          </w:tcPr>
          <w:p w14:paraId="23291982" w14:textId="3BB92477" w:rsidR="009B4090" w:rsidRPr="008D0EC5" w:rsidRDefault="009B4090" w:rsidP="003C138F">
            <w:pPr>
              <w:ind w:firstLine="0"/>
              <w:rPr>
                <w:rFonts w:asciiTheme="majorBidi" w:hAnsiTheme="majorBidi" w:cstheme="majorBidi"/>
                <w:sz w:val="22"/>
                <w:szCs w:val="22"/>
              </w:rPr>
            </w:pPr>
            <w:r w:rsidRPr="008D0EC5">
              <w:rPr>
                <w:rFonts w:asciiTheme="majorBidi" w:hAnsiTheme="majorBidi" w:cstheme="majorBidi"/>
                <w:sz w:val="22"/>
                <w:szCs w:val="22"/>
              </w:rPr>
              <w:t xml:space="preserve">Pasiūlymo galiojimo užtikrinimas pirkimo </w:t>
            </w:r>
            <w:r w:rsidR="004F1A11" w:rsidRPr="008D0EC5">
              <w:rPr>
                <w:rFonts w:asciiTheme="majorBidi" w:hAnsiTheme="majorBidi" w:cstheme="majorBidi"/>
                <w:sz w:val="22"/>
                <w:szCs w:val="22"/>
              </w:rPr>
              <w:t>d</w:t>
            </w:r>
            <w:r w:rsidRPr="008D0EC5">
              <w:rPr>
                <w:rFonts w:asciiTheme="majorBidi" w:hAnsiTheme="majorBidi" w:cstheme="majorBidi"/>
                <w:sz w:val="22"/>
                <w:szCs w:val="22"/>
              </w:rPr>
              <w:t>alyviui grąžinamas (arba atsisakoma teisių į jį) per</w:t>
            </w:r>
          </w:p>
        </w:tc>
        <w:tc>
          <w:tcPr>
            <w:tcW w:w="0" w:type="auto"/>
          </w:tcPr>
          <w:p w14:paraId="43D78CA9" w14:textId="77777777" w:rsidR="00AC0E8F" w:rsidRPr="008D0EC5" w:rsidRDefault="00AC0E8F" w:rsidP="00AC0E8F">
            <w:pPr>
              <w:ind w:firstLine="34"/>
              <w:rPr>
                <w:rFonts w:asciiTheme="majorBidi" w:hAnsiTheme="majorBidi" w:cstheme="majorBidi"/>
                <w:sz w:val="22"/>
                <w:szCs w:val="22"/>
              </w:rPr>
            </w:pPr>
            <w:r w:rsidRPr="008D0EC5">
              <w:rPr>
                <w:rFonts w:asciiTheme="majorBidi" w:hAnsiTheme="majorBidi" w:cstheme="majorBidi"/>
                <w:iCs/>
                <w:sz w:val="22"/>
                <w:szCs w:val="22"/>
              </w:rPr>
              <w:t>NETAIKOMA</w:t>
            </w:r>
          </w:p>
          <w:p w14:paraId="593A8179" w14:textId="77777777" w:rsidR="009B4090" w:rsidRPr="008D0EC5" w:rsidRDefault="009B4090" w:rsidP="003C138F">
            <w:pPr>
              <w:ind w:firstLine="34"/>
              <w:rPr>
                <w:rFonts w:asciiTheme="majorBidi" w:hAnsiTheme="majorBidi" w:cstheme="majorBidi"/>
                <w:sz w:val="22"/>
                <w:szCs w:val="22"/>
              </w:rPr>
            </w:pPr>
          </w:p>
        </w:tc>
        <w:tc>
          <w:tcPr>
            <w:tcW w:w="0" w:type="auto"/>
          </w:tcPr>
          <w:p w14:paraId="3485D5CD" w14:textId="4147D85F" w:rsidR="009B4090" w:rsidRPr="008D0EC5" w:rsidRDefault="009B4090" w:rsidP="003C138F">
            <w:pPr>
              <w:ind w:firstLine="34"/>
              <w:rPr>
                <w:rFonts w:asciiTheme="majorBidi" w:hAnsiTheme="majorBidi" w:cstheme="majorBidi"/>
                <w:sz w:val="22"/>
                <w:szCs w:val="22"/>
              </w:rPr>
            </w:pPr>
          </w:p>
        </w:tc>
      </w:tr>
      <w:tr w:rsidR="008D0EC5" w:rsidRPr="008D0EC5" w14:paraId="03C8EE25" w14:textId="77777777" w:rsidTr="00F2011B">
        <w:trPr>
          <w:trHeight w:val="20"/>
        </w:trPr>
        <w:tc>
          <w:tcPr>
            <w:tcW w:w="0" w:type="auto"/>
          </w:tcPr>
          <w:p w14:paraId="652DD56B" w14:textId="64F98F94" w:rsidR="009B4090" w:rsidRPr="008D0EC5" w:rsidRDefault="00517008" w:rsidP="003C138F">
            <w:pPr>
              <w:ind w:firstLine="0"/>
              <w:rPr>
                <w:rFonts w:asciiTheme="majorBidi" w:hAnsiTheme="majorBidi" w:cstheme="majorBidi"/>
                <w:bCs/>
                <w:sz w:val="22"/>
                <w:szCs w:val="22"/>
              </w:rPr>
            </w:pPr>
            <w:r w:rsidRPr="008D0EC5">
              <w:rPr>
                <w:rFonts w:asciiTheme="majorBidi" w:hAnsiTheme="majorBidi" w:cstheme="majorBidi"/>
                <w:bCs/>
                <w:sz w:val="22"/>
                <w:szCs w:val="22"/>
              </w:rPr>
              <w:t>8</w:t>
            </w:r>
            <w:r w:rsidR="00DC230B" w:rsidRPr="008D0EC5">
              <w:rPr>
                <w:rFonts w:asciiTheme="majorBidi" w:hAnsiTheme="majorBidi" w:cstheme="majorBidi"/>
                <w:bCs/>
                <w:sz w:val="22"/>
                <w:szCs w:val="22"/>
              </w:rPr>
              <w:t>.</w:t>
            </w:r>
          </w:p>
        </w:tc>
        <w:tc>
          <w:tcPr>
            <w:tcW w:w="0" w:type="auto"/>
          </w:tcPr>
          <w:p w14:paraId="2A614F7A" w14:textId="3C2DF842" w:rsidR="009B4090" w:rsidRPr="008D0EC5" w:rsidRDefault="77AB3985" w:rsidP="003C138F">
            <w:pPr>
              <w:ind w:firstLine="0"/>
              <w:rPr>
                <w:rFonts w:asciiTheme="majorBidi" w:hAnsiTheme="majorBidi" w:cstheme="majorBidi"/>
                <w:sz w:val="22"/>
                <w:szCs w:val="22"/>
              </w:rPr>
            </w:pPr>
            <w:r w:rsidRPr="008D0EC5">
              <w:rPr>
                <w:rFonts w:asciiTheme="majorBidi" w:eastAsia="Arial" w:hAnsiTheme="majorBidi" w:cstheme="majorBidi"/>
                <w:sz w:val="22"/>
                <w:szCs w:val="22"/>
              </w:rPr>
              <w:t>P</w:t>
            </w:r>
            <w:r w:rsidR="004F1A11" w:rsidRPr="008D0EC5">
              <w:rPr>
                <w:rFonts w:asciiTheme="majorBidi" w:eastAsia="Arial" w:hAnsiTheme="majorBidi" w:cstheme="majorBidi"/>
                <w:sz w:val="22"/>
                <w:szCs w:val="22"/>
              </w:rPr>
              <w:t>erkančioji organizacija</w:t>
            </w:r>
            <w:r w:rsidR="009B4090" w:rsidRPr="008D0EC5">
              <w:rPr>
                <w:rFonts w:asciiTheme="majorBidi" w:hAnsiTheme="majorBidi" w:cstheme="majorBidi"/>
                <w:sz w:val="22"/>
                <w:szCs w:val="22"/>
              </w:rPr>
              <w:t xml:space="preserve"> informuoja</w:t>
            </w:r>
            <w:r w:rsidR="00063554" w:rsidRPr="008D0EC5">
              <w:rPr>
                <w:rFonts w:asciiTheme="majorBidi" w:hAnsiTheme="majorBidi" w:cstheme="majorBidi"/>
                <w:sz w:val="22"/>
                <w:szCs w:val="22"/>
              </w:rPr>
              <w:t xml:space="preserve"> </w:t>
            </w:r>
            <w:r w:rsidR="004F1A11" w:rsidRPr="008D0EC5">
              <w:rPr>
                <w:rFonts w:asciiTheme="majorBidi" w:hAnsiTheme="majorBidi" w:cstheme="majorBidi"/>
                <w:sz w:val="22"/>
                <w:szCs w:val="22"/>
              </w:rPr>
              <w:t>d</w:t>
            </w:r>
            <w:r w:rsidR="009B4090" w:rsidRPr="008D0EC5">
              <w:rPr>
                <w:rFonts w:asciiTheme="majorBidi" w:hAnsiTheme="majorBidi" w:cstheme="majorBidi"/>
                <w:sz w:val="22"/>
                <w:szCs w:val="22"/>
              </w:rPr>
              <w:t>alyvius apie EBVPD vertinimo rezultatus</w:t>
            </w:r>
            <w:r w:rsidR="0090570A" w:rsidRPr="008D0EC5">
              <w:rPr>
                <w:rFonts w:asciiTheme="majorBidi" w:hAnsiTheme="majorBidi" w:cstheme="majorBidi"/>
                <w:sz w:val="22"/>
                <w:szCs w:val="22"/>
              </w:rPr>
              <w:t>, jeigu taikoma,</w:t>
            </w:r>
            <w:r w:rsidR="009B4090" w:rsidRPr="008D0EC5">
              <w:rPr>
                <w:rFonts w:asciiTheme="majorBidi" w:hAnsiTheme="majorBidi" w:cstheme="majorBidi"/>
                <w:sz w:val="22"/>
                <w:szCs w:val="22"/>
              </w:rPr>
              <w:t xml:space="preserve"> ne vėliau kaip per</w:t>
            </w:r>
          </w:p>
        </w:tc>
        <w:tc>
          <w:tcPr>
            <w:tcW w:w="0" w:type="auto"/>
          </w:tcPr>
          <w:p w14:paraId="7A7DB405" w14:textId="77777777" w:rsidR="00AC0E8F" w:rsidRPr="008D0EC5" w:rsidRDefault="00AC0E8F" w:rsidP="00AC0E8F">
            <w:pPr>
              <w:ind w:firstLine="34"/>
              <w:rPr>
                <w:rFonts w:asciiTheme="majorBidi" w:hAnsiTheme="majorBidi" w:cstheme="majorBidi"/>
                <w:sz w:val="22"/>
                <w:szCs w:val="22"/>
              </w:rPr>
            </w:pPr>
            <w:r w:rsidRPr="008D0EC5">
              <w:rPr>
                <w:rFonts w:asciiTheme="majorBidi" w:hAnsiTheme="majorBidi" w:cstheme="majorBidi"/>
                <w:iCs/>
                <w:sz w:val="22"/>
                <w:szCs w:val="22"/>
              </w:rPr>
              <w:t>NETAIKOMA</w:t>
            </w:r>
          </w:p>
          <w:p w14:paraId="7232BA7B" w14:textId="3F3BF6F4" w:rsidR="009B4090" w:rsidRPr="008D0EC5" w:rsidRDefault="009B4090" w:rsidP="003C138F">
            <w:pPr>
              <w:ind w:firstLine="34"/>
              <w:rPr>
                <w:rFonts w:asciiTheme="majorBidi" w:hAnsiTheme="majorBidi" w:cstheme="majorBidi"/>
                <w:sz w:val="22"/>
                <w:szCs w:val="22"/>
              </w:rPr>
            </w:pPr>
          </w:p>
        </w:tc>
        <w:tc>
          <w:tcPr>
            <w:tcW w:w="0" w:type="auto"/>
          </w:tcPr>
          <w:p w14:paraId="1F29059C" w14:textId="77777777" w:rsidR="009B4090" w:rsidRPr="008D0EC5" w:rsidRDefault="009B4090" w:rsidP="003C138F">
            <w:pPr>
              <w:ind w:firstLine="34"/>
              <w:rPr>
                <w:rFonts w:asciiTheme="majorBidi" w:hAnsiTheme="majorBidi" w:cstheme="majorBidi"/>
                <w:sz w:val="22"/>
                <w:szCs w:val="22"/>
              </w:rPr>
            </w:pPr>
          </w:p>
        </w:tc>
      </w:tr>
      <w:tr w:rsidR="008D0EC5" w:rsidRPr="008D0EC5" w14:paraId="3C635DF5" w14:textId="77777777" w:rsidTr="00F2011B">
        <w:trPr>
          <w:trHeight w:val="20"/>
        </w:trPr>
        <w:tc>
          <w:tcPr>
            <w:tcW w:w="0" w:type="auto"/>
          </w:tcPr>
          <w:p w14:paraId="4E64A4F5" w14:textId="6F05E658" w:rsidR="009B4090" w:rsidRPr="008D0EC5" w:rsidRDefault="00517008" w:rsidP="003C138F">
            <w:pPr>
              <w:ind w:firstLine="0"/>
              <w:rPr>
                <w:rFonts w:asciiTheme="majorBidi" w:hAnsiTheme="majorBidi" w:cstheme="majorBidi"/>
                <w:bCs/>
                <w:sz w:val="22"/>
                <w:szCs w:val="22"/>
              </w:rPr>
            </w:pPr>
            <w:r w:rsidRPr="008D0EC5">
              <w:rPr>
                <w:rFonts w:asciiTheme="majorBidi" w:hAnsiTheme="majorBidi" w:cstheme="majorBidi"/>
                <w:bCs/>
                <w:sz w:val="22"/>
                <w:szCs w:val="22"/>
              </w:rPr>
              <w:t>9</w:t>
            </w:r>
            <w:r w:rsidR="00DC230B" w:rsidRPr="008D0EC5">
              <w:rPr>
                <w:rFonts w:asciiTheme="majorBidi" w:hAnsiTheme="majorBidi" w:cstheme="majorBidi"/>
                <w:bCs/>
                <w:sz w:val="22"/>
                <w:szCs w:val="22"/>
              </w:rPr>
              <w:t>.</w:t>
            </w:r>
          </w:p>
        </w:tc>
        <w:tc>
          <w:tcPr>
            <w:tcW w:w="0" w:type="auto"/>
            <w:hideMark/>
          </w:tcPr>
          <w:p w14:paraId="06192898" w14:textId="7CB436E6" w:rsidR="009B4090" w:rsidRPr="008D0EC5" w:rsidRDefault="001C3A07" w:rsidP="003C138F">
            <w:pPr>
              <w:ind w:firstLine="0"/>
              <w:rPr>
                <w:rFonts w:asciiTheme="majorBidi" w:hAnsiTheme="majorBidi" w:cstheme="majorBidi"/>
                <w:sz w:val="22"/>
                <w:szCs w:val="22"/>
              </w:rPr>
            </w:pPr>
            <w:r w:rsidRPr="008D0EC5">
              <w:rPr>
                <w:rFonts w:asciiTheme="majorBidi" w:eastAsia="Arial" w:hAnsiTheme="majorBidi" w:cstheme="majorBidi"/>
                <w:sz w:val="22"/>
                <w:szCs w:val="22"/>
              </w:rPr>
              <w:t>P</w:t>
            </w:r>
            <w:r w:rsidR="004F1A11" w:rsidRPr="008D0EC5">
              <w:rPr>
                <w:rFonts w:asciiTheme="majorBidi" w:eastAsia="Arial" w:hAnsiTheme="majorBidi" w:cstheme="majorBidi"/>
                <w:sz w:val="22"/>
                <w:szCs w:val="22"/>
              </w:rPr>
              <w:t>erkančioji organizacija</w:t>
            </w:r>
            <w:r w:rsidR="009B4090" w:rsidRPr="008D0EC5">
              <w:rPr>
                <w:rFonts w:asciiTheme="majorBidi" w:hAnsiTheme="majorBidi" w:cstheme="majorBidi"/>
                <w:sz w:val="22"/>
                <w:szCs w:val="22"/>
              </w:rPr>
              <w:t xml:space="preserve"> </w:t>
            </w:r>
            <w:r w:rsidR="004F1A11" w:rsidRPr="008D0EC5">
              <w:rPr>
                <w:rFonts w:asciiTheme="majorBidi" w:hAnsiTheme="majorBidi" w:cstheme="majorBidi"/>
                <w:sz w:val="22"/>
                <w:szCs w:val="22"/>
              </w:rPr>
              <w:t>d</w:t>
            </w:r>
            <w:r w:rsidR="009B4090" w:rsidRPr="008D0EC5">
              <w:rPr>
                <w:rFonts w:asciiTheme="majorBidi" w:hAnsiTheme="majorBidi" w:cstheme="majorBidi"/>
                <w:sz w:val="22"/>
                <w:szCs w:val="22"/>
              </w:rPr>
              <w:t>alyviams praneša apie priimtą sprendimą nustatyti laimėjusį pasiūlymą, dėl kurio bus sudaroma sutartis ne vėliau kaip per</w:t>
            </w:r>
          </w:p>
        </w:tc>
        <w:tc>
          <w:tcPr>
            <w:tcW w:w="0" w:type="auto"/>
            <w:hideMark/>
          </w:tcPr>
          <w:p w14:paraId="0E36FDAD" w14:textId="4579C688" w:rsidR="009B4090" w:rsidRPr="008D0EC5" w:rsidRDefault="00DE23CA" w:rsidP="003C138F">
            <w:pPr>
              <w:ind w:firstLine="34"/>
              <w:rPr>
                <w:rFonts w:asciiTheme="majorBidi" w:hAnsiTheme="majorBidi" w:cstheme="majorBidi"/>
                <w:bCs/>
                <w:sz w:val="22"/>
                <w:szCs w:val="22"/>
              </w:rPr>
            </w:pPr>
            <w:r w:rsidRPr="008D0EC5">
              <w:rPr>
                <w:rFonts w:asciiTheme="majorBidi" w:hAnsiTheme="majorBidi" w:cstheme="majorBidi"/>
                <w:bCs/>
                <w:sz w:val="22"/>
                <w:szCs w:val="22"/>
              </w:rPr>
              <w:t>3</w:t>
            </w:r>
            <w:r w:rsidR="003C180D" w:rsidRPr="008D0EC5">
              <w:rPr>
                <w:rFonts w:asciiTheme="majorBidi" w:hAnsiTheme="majorBidi" w:cstheme="majorBidi"/>
                <w:bCs/>
                <w:sz w:val="22"/>
                <w:szCs w:val="22"/>
              </w:rPr>
              <w:t xml:space="preserve"> </w:t>
            </w:r>
            <w:r w:rsidR="009B4090" w:rsidRPr="008D0EC5">
              <w:rPr>
                <w:rFonts w:asciiTheme="majorBidi" w:hAnsiTheme="majorBidi" w:cstheme="majorBidi"/>
                <w:bCs/>
                <w:sz w:val="22"/>
                <w:szCs w:val="22"/>
              </w:rPr>
              <w:t>(</w:t>
            </w:r>
            <w:r w:rsidRPr="008D0EC5">
              <w:rPr>
                <w:rFonts w:asciiTheme="majorBidi" w:hAnsiTheme="majorBidi" w:cstheme="majorBidi"/>
                <w:bCs/>
                <w:sz w:val="22"/>
                <w:szCs w:val="22"/>
              </w:rPr>
              <w:t>tris</w:t>
            </w:r>
            <w:r w:rsidR="009B4090" w:rsidRPr="008D0EC5">
              <w:rPr>
                <w:rFonts w:asciiTheme="majorBidi" w:hAnsiTheme="majorBidi" w:cstheme="majorBidi"/>
                <w:bCs/>
                <w:sz w:val="22"/>
                <w:szCs w:val="22"/>
              </w:rPr>
              <w:t>) darbo dienas nuo sprendimo priėmimo dienos</w:t>
            </w:r>
          </w:p>
        </w:tc>
        <w:tc>
          <w:tcPr>
            <w:tcW w:w="0" w:type="auto"/>
            <w:hideMark/>
          </w:tcPr>
          <w:p w14:paraId="6EAEA100" w14:textId="77777777" w:rsidR="009B4090" w:rsidRPr="008D0EC5" w:rsidRDefault="009B4090" w:rsidP="003C138F">
            <w:pPr>
              <w:ind w:firstLine="34"/>
              <w:rPr>
                <w:rFonts w:asciiTheme="majorBidi" w:hAnsiTheme="majorBidi" w:cstheme="majorBidi"/>
                <w:sz w:val="22"/>
                <w:szCs w:val="22"/>
              </w:rPr>
            </w:pPr>
          </w:p>
        </w:tc>
      </w:tr>
      <w:tr w:rsidR="008D0EC5" w:rsidRPr="008D0EC5" w14:paraId="10DD85A1" w14:textId="77777777" w:rsidTr="00F2011B">
        <w:trPr>
          <w:trHeight w:val="20"/>
        </w:trPr>
        <w:tc>
          <w:tcPr>
            <w:tcW w:w="0" w:type="auto"/>
          </w:tcPr>
          <w:p w14:paraId="78FFD3F0" w14:textId="36927D49" w:rsidR="009B4090" w:rsidRPr="008D0EC5" w:rsidRDefault="009B4090" w:rsidP="003C138F">
            <w:pPr>
              <w:ind w:firstLine="0"/>
              <w:rPr>
                <w:rFonts w:asciiTheme="majorBidi" w:hAnsiTheme="majorBidi" w:cstheme="majorBidi"/>
                <w:bCs/>
                <w:sz w:val="22"/>
                <w:szCs w:val="22"/>
              </w:rPr>
            </w:pPr>
            <w:r w:rsidRPr="008D0EC5">
              <w:rPr>
                <w:rFonts w:asciiTheme="majorBidi" w:hAnsiTheme="majorBidi" w:cstheme="majorBidi"/>
                <w:bCs/>
                <w:sz w:val="22"/>
                <w:szCs w:val="22"/>
              </w:rPr>
              <w:t>1</w:t>
            </w:r>
            <w:r w:rsidR="0090570A" w:rsidRPr="008D0EC5">
              <w:rPr>
                <w:rFonts w:asciiTheme="majorBidi" w:hAnsiTheme="majorBidi" w:cstheme="majorBidi"/>
                <w:bCs/>
                <w:sz w:val="22"/>
                <w:szCs w:val="22"/>
              </w:rPr>
              <w:t>0</w:t>
            </w:r>
            <w:r w:rsidR="00DC230B" w:rsidRPr="008D0EC5">
              <w:rPr>
                <w:rFonts w:asciiTheme="majorBidi" w:hAnsiTheme="majorBidi" w:cstheme="majorBidi"/>
                <w:bCs/>
                <w:sz w:val="22"/>
                <w:szCs w:val="22"/>
              </w:rPr>
              <w:t>.</w:t>
            </w:r>
          </w:p>
        </w:tc>
        <w:tc>
          <w:tcPr>
            <w:tcW w:w="0" w:type="auto"/>
            <w:hideMark/>
          </w:tcPr>
          <w:p w14:paraId="09729B52" w14:textId="2D7B14D7" w:rsidR="009B4090" w:rsidRPr="008D0EC5" w:rsidRDefault="0090570A" w:rsidP="003C138F">
            <w:pPr>
              <w:ind w:firstLine="0"/>
              <w:rPr>
                <w:rFonts w:asciiTheme="majorBidi" w:hAnsiTheme="majorBidi" w:cstheme="majorBidi"/>
                <w:sz w:val="22"/>
                <w:szCs w:val="22"/>
                <w:shd w:val="clear" w:color="auto" w:fill="FFFFFF"/>
              </w:rPr>
            </w:pPr>
            <w:r w:rsidRPr="008D0EC5">
              <w:rPr>
                <w:rFonts w:asciiTheme="majorBidi" w:hAnsiTheme="majorBidi" w:cstheme="majorBidi"/>
                <w:sz w:val="22"/>
                <w:szCs w:val="22"/>
                <w:shd w:val="clear" w:color="auto" w:fill="FFFFFF"/>
              </w:rPr>
              <w:t>Dalyvis</w:t>
            </w:r>
            <w:r w:rsidR="009B4090" w:rsidRPr="008D0EC5">
              <w:rPr>
                <w:rFonts w:asciiTheme="majorBidi" w:hAnsiTheme="majorBidi" w:cstheme="majorBidi"/>
                <w:sz w:val="22"/>
                <w:szCs w:val="22"/>
                <w:shd w:val="clear" w:color="auto" w:fill="FFFFFF"/>
              </w:rPr>
              <w:t xml:space="preserve"> turi teisę pateikti pretenziją </w:t>
            </w:r>
            <w:r w:rsidR="00B315BC" w:rsidRPr="008D0EC5">
              <w:rPr>
                <w:rFonts w:asciiTheme="majorBidi" w:eastAsia="Arial" w:hAnsiTheme="majorBidi" w:cstheme="majorBidi"/>
                <w:sz w:val="22"/>
                <w:szCs w:val="22"/>
              </w:rPr>
              <w:t xml:space="preserve">perkančiajai organizacijai </w:t>
            </w:r>
            <w:r w:rsidR="009B4090" w:rsidRPr="008D0EC5">
              <w:rPr>
                <w:rFonts w:asciiTheme="majorBidi" w:hAnsiTheme="majorBidi" w:cstheme="majorBidi"/>
                <w:sz w:val="22"/>
                <w:szCs w:val="22"/>
                <w:shd w:val="clear" w:color="auto" w:fill="FFFFFF"/>
              </w:rPr>
              <w:t xml:space="preserve">pateikti prašymą ar pareikšti ieškinį teismui </w:t>
            </w:r>
            <w:r w:rsidR="009B4090" w:rsidRPr="008D0EC5">
              <w:rPr>
                <w:rFonts w:asciiTheme="majorBidi" w:hAnsiTheme="majorBidi" w:cstheme="majorBidi"/>
                <w:sz w:val="22"/>
                <w:szCs w:val="22"/>
              </w:rPr>
              <w:t>ne vėliau kaip per</w:t>
            </w:r>
          </w:p>
        </w:tc>
        <w:tc>
          <w:tcPr>
            <w:tcW w:w="0" w:type="auto"/>
            <w:hideMark/>
          </w:tcPr>
          <w:p w14:paraId="49F7FC9D" w14:textId="62157DC6" w:rsidR="009B4090" w:rsidRPr="008D0EC5" w:rsidRDefault="009B4090" w:rsidP="003C138F">
            <w:pPr>
              <w:ind w:firstLine="34"/>
              <w:rPr>
                <w:rFonts w:asciiTheme="majorBidi" w:hAnsiTheme="majorBidi" w:cstheme="majorBidi"/>
                <w:sz w:val="22"/>
                <w:szCs w:val="22"/>
              </w:rPr>
            </w:pPr>
            <w:r w:rsidRPr="008D0EC5">
              <w:rPr>
                <w:rFonts w:asciiTheme="majorBidi" w:hAnsiTheme="majorBidi" w:cstheme="majorBidi"/>
                <w:sz w:val="22"/>
                <w:szCs w:val="22"/>
              </w:rPr>
              <w:t>5 (</w:t>
            </w:r>
            <w:r w:rsidR="00AB4E5F" w:rsidRPr="008D0EC5">
              <w:rPr>
                <w:rFonts w:asciiTheme="majorBidi" w:hAnsiTheme="majorBidi" w:cstheme="majorBidi"/>
                <w:sz w:val="22"/>
                <w:szCs w:val="22"/>
              </w:rPr>
              <w:t>penki</w:t>
            </w:r>
            <w:r w:rsidR="001F1A18" w:rsidRPr="008D0EC5">
              <w:rPr>
                <w:rFonts w:asciiTheme="majorBidi" w:hAnsiTheme="majorBidi" w:cstheme="majorBidi"/>
                <w:sz w:val="22"/>
                <w:szCs w:val="22"/>
              </w:rPr>
              <w:t>a</w:t>
            </w:r>
            <w:r w:rsidR="00AB4E5F" w:rsidRPr="008D0EC5">
              <w:rPr>
                <w:rFonts w:asciiTheme="majorBidi" w:hAnsiTheme="majorBidi" w:cstheme="majorBidi"/>
                <w:sz w:val="22"/>
                <w:szCs w:val="22"/>
              </w:rPr>
              <w:t>s</w:t>
            </w:r>
            <w:r w:rsidRPr="008D0EC5">
              <w:rPr>
                <w:rFonts w:asciiTheme="majorBidi" w:hAnsiTheme="majorBidi" w:cstheme="majorBidi"/>
                <w:sz w:val="22"/>
                <w:szCs w:val="22"/>
              </w:rPr>
              <w:t xml:space="preserve">) </w:t>
            </w:r>
            <w:r w:rsidR="001F1A18" w:rsidRPr="008D0EC5">
              <w:rPr>
                <w:rFonts w:asciiTheme="majorBidi" w:hAnsiTheme="majorBidi" w:cstheme="majorBidi"/>
                <w:sz w:val="22"/>
                <w:szCs w:val="22"/>
              </w:rPr>
              <w:t xml:space="preserve">darbo </w:t>
            </w:r>
            <w:r w:rsidRPr="008D0EC5">
              <w:rPr>
                <w:rFonts w:asciiTheme="majorBidi" w:hAnsiTheme="majorBidi" w:cstheme="majorBidi"/>
                <w:sz w:val="22"/>
                <w:szCs w:val="22"/>
              </w:rPr>
              <w:t>dien</w:t>
            </w:r>
            <w:r w:rsidR="00382455" w:rsidRPr="008D0EC5">
              <w:rPr>
                <w:rFonts w:asciiTheme="majorBidi" w:hAnsiTheme="majorBidi" w:cstheme="majorBidi"/>
                <w:sz w:val="22"/>
                <w:szCs w:val="22"/>
              </w:rPr>
              <w:t>as</w:t>
            </w:r>
          </w:p>
          <w:p w14:paraId="49A2FF28" w14:textId="77777777" w:rsidR="009B4090" w:rsidRPr="008D0EC5" w:rsidRDefault="009B4090" w:rsidP="003C138F">
            <w:pPr>
              <w:ind w:firstLine="34"/>
              <w:rPr>
                <w:rFonts w:asciiTheme="majorBidi" w:hAnsiTheme="majorBidi" w:cstheme="majorBidi"/>
                <w:sz w:val="22"/>
                <w:szCs w:val="22"/>
              </w:rPr>
            </w:pPr>
          </w:p>
          <w:p w14:paraId="0D237F7F" w14:textId="65DB454F" w:rsidR="009B4090" w:rsidRPr="008D0EC5" w:rsidRDefault="009B4090" w:rsidP="003C138F">
            <w:pPr>
              <w:ind w:firstLine="34"/>
              <w:rPr>
                <w:rFonts w:asciiTheme="majorBidi" w:hAnsiTheme="majorBidi" w:cstheme="majorBidi"/>
                <w:sz w:val="22"/>
                <w:szCs w:val="22"/>
              </w:rPr>
            </w:pPr>
            <w:r w:rsidRPr="008D0EC5">
              <w:rPr>
                <w:rFonts w:asciiTheme="majorBidi" w:hAnsiTheme="majorBidi" w:cstheme="majorBidi"/>
                <w:sz w:val="22"/>
                <w:szCs w:val="22"/>
              </w:rPr>
              <w:t xml:space="preserve">nuo </w:t>
            </w:r>
            <w:r w:rsidR="00B315BC" w:rsidRPr="008D0EC5">
              <w:rPr>
                <w:rFonts w:asciiTheme="majorBidi" w:eastAsia="Arial" w:hAnsiTheme="majorBidi" w:cstheme="majorBidi"/>
                <w:sz w:val="22"/>
                <w:szCs w:val="22"/>
              </w:rPr>
              <w:t xml:space="preserve">perkančiosios organizacijos </w:t>
            </w:r>
            <w:r w:rsidRPr="008D0EC5">
              <w:rPr>
                <w:rFonts w:asciiTheme="majorBidi" w:hAnsiTheme="majorBidi" w:cstheme="majorBidi"/>
                <w:sz w:val="22"/>
                <w:szCs w:val="22"/>
              </w:rPr>
              <w:t xml:space="preserve">pranešimo raštu apie jos priimtą sprendimą išsiuntimo tiekėjams dienos arba nuo paskelbimo apie </w:t>
            </w:r>
            <w:r w:rsidR="6FD78633" w:rsidRPr="008D0EC5">
              <w:rPr>
                <w:rFonts w:asciiTheme="majorBidi" w:eastAsia="Arial" w:hAnsiTheme="majorBidi" w:cstheme="majorBidi"/>
                <w:sz w:val="22"/>
                <w:szCs w:val="22"/>
              </w:rPr>
              <w:t xml:space="preserve"> </w:t>
            </w:r>
            <w:r w:rsidR="00B315BC" w:rsidRPr="008D0EC5">
              <w:rPr>
                <w:rFonts w:asciiTheme="majorBidi" w:eastAsia="Arial" w:hAnsiTheme="majorBidi" w:cstheme="majorBidi"/>
                <w:sz w:val="22"/>
                <w:szCs w:val="22"/>
              </w:rPr>
              <w:t xml:space="preserve">perkančiosios organizacijos </w:t>
            </w:r>
            <w:r w:rsidRPr="008D0EC5">
              <w:rPr>
                <w:rFonts w:asciiTheme="majorBidi" w:hAnsiTheme="majorBidi" w:cstheme="majorBidi"/>
                <w:sz w:val="22"/>
                <w:szCs w:val="22"/>
              </w:rPr>
              <w:t xml:space="preserve">priimtus sprendimus dienos, jei VPĮ nenumato reikalavimo raštu informuoti tiekėjus apie </w:t>
            </w:r>
            <w:r w:rsidR="4283AFE5" w:rsidRPr="008D0EC5">
              <w:rPr>
                <w:rFonts w:asciiTheme="majorBidi" w:eastAsia="Arial" w:hAnsiTheme="majorBidi" w:cstheme="majorBidi"/>
                <w:sz w:val="22"/>
                <w:szCs w:val="22"/>
              </w:rPr>
              <w:t xml:space="preserve"> </w:t>
            </w:r>
            <w:r w:rsidR="00B315BC" w:rsidRPr="008D0EC5">
              <w:rPr>
                <w:rFonts w:asciiTheme="majorBidi" w:eastAsia="Arial" w:hAnsiTheme="majorBidi" w:cstheme="majorBidi"/>
                <w:sz w:val="22"/>
                <w:szCs w:val="22"/>
              </w:rPr>
              <w:t>perkančiosios or</w:t>
            </w:r>
            <w:r w:rsidR="006178F4" w:rsidRPr="008D0EC5">
              <w:rPr>
                <w:rFonts w:asciiTheme="majorBidi" w:eastAsia="Arial" w:hAnsiTheme="majorBidi" w:cstheme="majorBidi"/>
                <w:sz w:val="22"/>
                <w:szCs w:val="22"/>
              </w:rPr>
              <w:t xml:space="preserve">ganizacijos </w:t>
            </w:r>
            <w:r w:rsidRPr="008D0EC5">
              <w:rPr>
                <w:rFonts w:asciiTheme="majorBidi" w:hAnsiTheme="majorBidi" w:cstheme="majorBidi"/>
                <w:sz w:val="22"/>
                <w:szCs w:val="22"/>
              </w:rPr>
              <w:t>priimtus sprendimus;</w:t>
            </w:r>
          </w:p>
          <w:p w14:paraId="55916AA6" w14:textId="77777777" w:rsidR="00EB1C0F" w:rsidRPr="008D0EC5" w:rsidRDefault="00EB1C0F" w:rsidP="003C138F">
            <w:pPr>
              <w:ind w:firstLine="34"/>
              <w:rPr>
                <w:rFonts w:asciiTheme="majorBidi" w:hAnsiTheme="majorBidi" w:cstheme="majorBidi"/>
                <w:sz w:val="22"/>
                <w:szCs w:val="22"/>
              </w:rPr>
            </w:pPr>
          </w:p>
          <w:p w14:paraId="25DED613" w14:textId="77777777" w:rsidR="009B4090" w:rsidRPr="008D0EC5" w:rsidRDefault="009B4090" w:rsidP="003C138F">
            <w:pPr>
              <w:ind w:firstLine="34"/>
              <w:rPr>
                <w:rFonts w:asciiTheme="majorBidi" w:hAnsiTheme="majorBidi" w:cstheme="majorBidi"/>
                <w:sz w:val="22"/>
                <w:szCs w:val="22"/>
              </w:rPr>
            </w:pPr>
            <w:r w:rsidRPr="008D0EC5">
              <w:rPr>
                <w:rFonts w:asciiTheme="majorBidi" w:hAnsiTheme="majorBidi" w:cstheme="majorBidi"/>
                <w:sz w:val="22"/>
                <w:szCs w:val="22"/>
              </w:rPr>
              <w:t xml:space="preserve">15 (penkiolika) dienų nuo pranešimo išsiuntimo tiekėjams dienos, jeigu šis pranešimas nebuvo siunčiamas elektroninėmis priemonėmis. </w:t>
            </w:r>
          </w:p>
          <w:p w14:paraId="70C74D73" w14:textId="77777777" w:rsidR="009B4090" w:rsidRPr="008D0EC5" w:rsidRDefault="009B4090" w:rsidP="003C138F">
            <w:pPr>
              <w:ind w:firstLine="34"/>
              <w:rPr>
                <w:rFonts w:asciiTheme="majorBidi" w:hAnsiTheme="majorBidi" w:cstheme="majorBidi"/>
                <w:sz w:val="22"/>
                <w:szCs w:val="22"/>
              </w:rPr>
            </w:pPr>
          </w:p>
        </w:tc>
        <w:tc>
          <w:tcPr>
            <w:tcW w:w="0" w:type="auto"/>
            <w:hideMark/>
          </w:tcPr>
          <w:p w14:paraId="28F3179C" w14:textId="77777777" w:rsidR="009B4090" w:rsidRPr="008D0EC5" w:rsidRDefault="009B4090" w:rsidP="003C138F">
            <w:pPr>
              <w:ind w:firstLine="34"/>
              <w:rPr>
                <w:rFonts w:asciiTheme="majorBidi" w:hAnsiTheme="majorBidi" w:cstheme="majorBidi"/>
                <w:bCs/>
                <w:sz w:val="22"/>
                <w:szCs w:val="22"/>
              </w:rPr>
            </w:pPr>
          </w:p>
        </w:tc>
      </w:tr>
      <w:tr w:rsidR="008D0EC5" w:rsidRPr="008D0EC5" w14:paraId="21A62B32" w14:textId="77777777" w:rsidTr="00F2011B">
        <w:trPr>
          <w:trHeight w:val="20"/>
        </w:trPr>
        <w:tc>
          <w:tcPr>
            <w:tcW w:w="0" w:type="auto"/>
          </w:tcPr>
          <w:p w14:paraId="1D5C2FAE" w14:textId="7B232924" w:rsidR="009B4090" w:rsidRPr="008D0EC5" w:rsidRDefault="009B4090" w:rsidP="003C138F">
            <w:pPr>
              <w:ind w:firstLine="0"/>
              <w:rPr>
                <w:rFonts w:asciiTheme="majorBidi" w:hAnsiTheme="majorBidi" w:cstheme="majorBidi"/>
                <w:sz w:val="22"/>
                <w:szCs w:val="22"/>
              </w:rPr>
            </w:pPr>
            <w:r w:rsidRPr="008D0EC5">
              <w:rPr>
                <w:rFonts w:asciiTheme="majorBidi" w:hAnsiTheme="majorBidi" w:cstheme="majorBidi"/>
                <w:sz w:val="22"/>
                <w:szCs w:val="22"/>
              </w:rPr>
              <w:t>1</w:t>
            </w:r>
            <w:r w:rsidR="0012726D" w:rsidRPr="008D0EC5">
              <w:rPr>
                <w:rFonts w:asciiTheme="majorBidi" w:hAnsiTheme="majorBidi" w:cstheme="majorBidi"/>
                <w:sz w:val="22"/>
                <w:szCs w:val="22"/>
              </w:rPr>
              <w:t>1</w:t>
            </w:r>
            <w:r w:rsidR="00DC230B" w:rsidRPr="008D0EC5">
              <w:rPr>
                <w:rFonts w:asciiTheme="majorBidi" w:hAnsiTheme="majorBidi" w:cstheme="majorBidi"/>
                <w:sz w:val="22"/>
                <w:szCs w:val="22"/>
              </w:rPr>
              <w:t>.</w:t>
            </w:r>
          </w:p>
        </w:tc>
        <w:tc>
          <w:tcPr>
            <w:tcW w:w="0" w:type="auto"/>
            <w:hideMark/>
          </w:tcPr>
          <w:p w14:paraId="749DF6E8" w14:textId="172D84B1" w:rsidR="009B4090" w:rsidRPr="008D0EC5" w:rsidRDefault="26E058E0" w:rsidP="003C138F">
            <w:pPr>
              <w:ind w:firstLine="0"/>
              <w:rPr>
                <w:rFonts w:asciiTheme="majorBidi" w:hAnsiTheme="majorBidi" w:cstheme="majorBidi"/>
                <w:sz w:val="22"/>
                <w:szCs w:val="22"/>
              </w:rPr>
            </w:pPr>
            <w:r w:rsidRPr="008D0EC5">
              <w:rPr>
                <w:rFonts w:asciiTheme="majorBidi" w:eastAsia="Arial" w:hAnsiTheme="majorBidi" w:cstheme="majorBidi"/>
                <w:sz w:val="22"/>
                <w:szCs w:val="22"/>
              </w:rPr>
              <w:t xml:space="preserve"> </w:t>
            </w:r>
            <w:r w:rsidR="006178F4" w:rsidRPr="008D0EC5">
              <w:rPr>
                <w:rFonts w:asciiTheme="majorBidi" w:eastAsia="Arial" w:hAnsiTheme="majorBidi" w:cstheme="majorBidi"/>
                <w:sz w:val="22"/>
                <w:szCs w:val="22"/>
              </w:rPr>
              <w:t xml:space="preserve">Perkančioji organizacija </w:t>
            </w:r>
            <w:r w:rsidR="009B4090" w:rsidRPr="008D0EC5">
              <w:rPr>
                <w:rFonts w:asciiTheme="majorBidi" w:hAnsiTheme="majorBidi" w:cstheme="majorBidi"/>
                <w:sz w:val="22"/>
                <w:szCs w:val="22"/>
              </w:rPr>
              <w:t xml:space="preserve">privalo išnagrinėti </w:t>
            </w:r>
            <w:r w:rsidR="006178F4" w:rsidRPr="008D0EC5">
              <w:rPr>
                <w:rFonts w:asciiTheme="majorBidi" w:hAnsiTheme="majorBidi" w:cstheme="majorBidi"/>
                <w:sz w:val="22"/>
                <w:szCs w:val="22"/>
              </w:rPr>
              <w:t>d</w:t>
            </w:r>
            <w:r w:rsidR="0090570A" w:rsidRPr="008D0EC5">
              <w:rPr>
                <w:rFonts w:asciiTheme="majorBidi" w:hAnsiTheme="majorBidi" w:cstheme="majorBidi"/>
                <w:sz w:val="22"/>
                <w:szCs w:val="22"/>
              </w:rPr>
              <w:t>alyvio</w:t>
            </w:r>
            <w:r w:rsidR="009B4090" w:rsidRPr="008D0EC5">
              <w:rPr>
                <w:rFonts w:asciiTheme="majorBidi" w:hAnsiTheme="majorBidi" w:cstheme="majorBidi"/>
                <w:sz w:val="22"/>
                <w:szCs w:val="22"/>
              </w:rPr>
              <w:t xml:space="preserve"> pretenziją</w:t>
            </w:r>
            <w:r w:rsidR="0090570A" w:rsidRPr="008D0EC5">
              <w:rPr>
                <w:rFonts w:asciiTheme="majorBidi" w:hAnsiTheme="majorBidi" w:cstheme="majorBidi"/>
                <w:sz w:val="22"/>
                <w:szCs w:val="22"/>
              </w:rPr>
              <w:t>,</w:t>
            </w:r>
            <w:r w:rsidR="009B4090" w:rsidRPr="008D0EC5">
              <w:rPr>
                <w:rFonts w:asciiTheme="majorBidi" w:hAnsiTheme="majorBidi" w:cstheme="majorBidi"/>
                <w:sz w:val="22"/>
                <w:szCs w:val="22"/>
              </w:rPr>
              <w:t xml:space="preserve"> priimti motyvuotą sprendimą ir apie jį, taip pat apie anksčiau praneštų pirkimo procedūros terminų pasikeitimą raštu pranešti pretenziją pateikusiam </w:t>
            </w:r>
            <w:r w:rsidR="006178F4" w:rsidRPr="008D0EC5">
              <w:rPr>
                <w:rFonts w:asciiTheme="majorBidi" w:hAnsiTheme="majorBidi" w:cstheme="majorBidi"/>
                <w:sz w:val="22"/>
                <w:szCs w:val="22"/>
              </w:rPr>
              <w:t>d</w:t>
            </w:r>
            <w:r w:rsidR="0090570A" w:rsidRPr="008D0EC5">
              <w:rPr>
                <w:rFonts w:asciiTheme="majorBidi" w:hAnsiTheme="majorBidi" w:cstheme="majorBidi"/>
                <w:sz w:val="22"/>
                <w:szCs w:val="22"/>
              </w:rPr>
              <w:t xml:space="preserve">alyviui </w:t>
            </w:r>
            <w:r w:rsidR="009B4090" w:rsidRPr="008D0EC5">
              <w:rPr>
                <w:rFonts w:asciiTheme="majorBidi" w:hAnsiTheme="majorBidi" w:cstheme="majorBidi"/>
                <w:sz w:val="22"/>
                <w:szCs w:val="22"/>
              </w:rPr>
              <w:t>ir suinteresuotiems</w:t>
            </w:r>
            <w:r w:rsidR="0012726D" w:rsidRPr="008D0EC5">
              <w:rPr>
                <w:rFonts w:asciiTheme="majorBidi" w:hAnsiTheme="majorBidi" w:cstheme="majorBidi"/>
                <w:sz w:val="22"/>
                <w:szCs w:val="22"/>
              </w:rPr>
              <w:t xml:space="preserve"> </w:t>
            </w:r>
            <w:r w:rsidR="006178F4" w:rsidRPr="008D0EC5">
              <w:rPr>
                <w:rFonts w:asciiTheme="majorBidi" w:hAnsiTheme="majorBidi" w:cstheme="majorBidi"/>
                <w:sz w:val="22"/>
                <w:szCs w:val="22"/>
              </w:rPr>
              <w:t>d</w:t>
            </w:r>
            <w:r w:rsidR="009B4090" w:rsidRPr="008D0EC5">
              <w:rPr>
                <w:rFonts w:asciiTheme="majorBidi" w:hAnsiTheme="majorBidi" w:cstheme="majorBidi"/>
                <w:sz w:val="22"/>
                <w:szCs w:val="22"/>
              </w:rPr>
              <w:t>alyviams ne vėliau kaip per</w:t>
            </w:r>
          </w:p>
        </w:tc>
        <w:tc>
          <w:tcPr>
            <w:tcW w:w="0" w:type="auto"/>
            <w:hideMark/>
          </w:tcPr>
          <w:p w14:paraId="6B16142C" w14:textId="77777777" w:rsidR="009B4090" w:rsidRPr="008D0EC5" w:rsidRDefault="009B4090" w:rsidP="003C138F">
            <w:pPr>
              <w:ind w:firstLine="34"/>
              <w:rPr>
                <w:rFonts w:asciiTheme="majorBidi" w:hAnsiTheme="majorBidi" w:cstheme="majorBidi"/>
                <w:sz w:val="22"/>
                <w:szCs w:val="22"/>
              </w:rPr>
            </w:pPr>
            <w:r w:rsidRPr="008D0EC5">
              <w:rPr>
                <w:rFonts w:asciiTheme="majorBidi" w:hAnsiTheme="majorBidi" w:cstheme="majorBidi"/>
                <w:sz w:val="22"/>
                <w:szCs w:val="22"/>
              </w:rPr>
              <w:t>6 (šešias) darbo dienas nuo pretenzijos gavimo dienos</w:t>
            </w:r>
          </w:p>
        </w:tc>
        <w:tc>
          <w:tcPr>
            <w:tcW w:w="0" w:type="auto"/>
            <w:hideMark/>
          </w:tcPr>
          <w:p w14:paraId="4910B96B" w14:textId="77777777" w:rsidR="009B4090" w:rsidRPr="008D0EC5" w:rsidRDefault="009B4090" w:rsidP="003C138F">
            <w:pPr>
              <w:ind w:firstLine="34"/>
              <w:rPr>
                <w:rFonts w:asciiTheme="majorBidi" w:hAnsiTheme="majorBidi" w:cstheme="majorBidi"/>
                <w:sz w:val="22"/>
                <w:szCs w:val="22"/>
              </w:rPr>
            </w:pPr>
          </w:p>
        </w:tc>
      </w:tr>
      <w:tr w:rsidR="009B4090" w:rsidRPr="008D0EC5" w14:paraId="475FEE10" w14:textId="77777777" w:rsidTr="00F2011B">
        <w:trPr>
          <w:trHeight w:val="20"/>
        </w:trPr>
        <w:tc>
          <w:tcPr>
            <w:tcW w:w="0" w:type="auto"/>
          </w:tcPr>
          <w:p w14:paraId="7ED3D129" w14:textId="586E9721" w:rsidR="009B4090" w:rsidRPr="008D0EC5" w:rsidRDefault="009B4090" w:rsidP="003C138F">
            <w:pPr>
              <w:ind w:firstLine="0"/>
              <w:rPr>
                <w:rFonts w:asciiTheme="majorBidi" w:hAnsiTheme="majorBidi" w:cstheme="majorBidi"/>
                <w:bCs/>
                <w:sz w:val="22"/>
                <w:szCs w:val="22"/>
              </w:rPr>
            </w:pPr>
            <w:r w:rsidRPr="008D0EC5">
              <w:rPr>
                <w:rFonts w:asciiTheme="majorBidi" w:hAnsiTheme="majorBidi" w:cstheme="majorBidi"/>
                <w:bCs/>
                <w:sz w:val="22"/>
                <w:szCs w:val="22"/>
              </w:rPr>
              <w:t>1</w:t>
            </w:r>
            <w:r w:rsidR="0012726D" w:rsidRPr="008D0EC5">
              <w:rPr>
                <w:rFonts w:asciiTheme="majorBidi" w:hAnsiTheme="majorBidi" w:cstheme="majorBidi"/>
                <w:bCs/>
                <w:sz w:val="22"/>
                <w:szCs w:val="22"/>
              </w:rPr>
              <w:t>2</w:t>
            </w:r>
            <w:r w:rsidR="00DC230B" w:rsidRPr="008D0EC5">
              <w:rPr>
                <w:rFonts w:asciiTheme="majorBidi" w:hAnsiTheme="majorBidi" w:cstheme="majorBidi"/>
                <w:bCs/>
                <w:sz w:val="22"/>
                <w:szCs w:val="22"/>
              </w:rPr>
              <w:t>.</w:t>
            </w:r>
          </w:p>
        </w:tc>
        <w:tc>
          <w:tcPr>
            <w:tcW w:w="0" w:type="auto"/>
            <w:hideMark/>
          </w:tcPr>
          <w:p w14:paraId="1F0C1459" w14:textId="3D2C269F" w:rsidR="009B4090" w:rsidRPr="008D0EC5" w:rsidRDefault="009B4090" w:rsidP="003C138F">
            <w:pPr>
              <w:ind w:firstLine="0"/>
              <w:rPr>
                <w:rFonts w:asciiTheme="majorBidi" w:hAnsiTheme="majorBidi" w:cstheme="majorBidi"/>
                <w:sz w:val="22"/>
                <w:szCs w:val="22"/>
              </w:rPr>
            </w:pPr>
            <w:r w:rsidRPr="008D0EC5">
              <w:rPr>
                <w:rFonts w:asciiTheme="majorBidi" w:hAnsiTheme="majorBidi" w:cstheme="majorBidi"/>
                <w:sz w:val="22"/>
                <w:szCs w:val="22"/>
              </w:rPr>
              <w:t xml:space="preserve">Jeigu </w:t>
            </w:r>
            <w:r w:rsidR="268D360D" w:rsidRPr="008D0EC5">
              <w:rPr>
                <w:rFonts w:asciiTheme="majorBidi" w:eastAsia="Arial" w:hAnsiTheme="majorBidi" w:cstheme="majorBidi"/>
                <w:sz w:val="22"/>
                <w:szCs w:val="22"/>
              </w:rPr>
              <w:t xml:space="preserve"> </w:t>
            </w:r>
            <w:r w:rsidR="006178F4" w:rsidRPr="008D0EC5">
              <w:rPr>
                <w:rFonts w:asciiTheme="majorBidi" w:eastAsia="Arial" w:hAnsiTheme="majorBidi" w:cstheme="majorBidi"/>
                <w:sz w:val="22"/>
                <w:szCs w:val="22"/>
              </w:rPr>
              <w:t xml:space="preserve">perkančioji organizacija </w:t>
            </w:r>
            <w:r w:rsidRPr="008D0EC5">
              <w:rPr>
                <w:rFonts w:asciiTheme="majorBidi" w:hAnsiTheme="majorBidi" w:cstheme="majorBidi"/>
                <w:sz w:val="22"/>
                <w:szCs w:val="22"/>
              </w:rPr>
              <w:t xml:space="preserve">per nustatytą terminą neišnagrinėja jai pateiktos pretenzijos, </w:t>
            </w:r>
            <w:r w:rsidR="006178F4" w:rsidRPr="008D0EC5">
              <w:rPr>
                <w:rFonts w:asciiTheme="majorBidi" w:hAnsiTheme="majorBidi" w:cstheme="majorBidi"/>
                <w:sz w:val="22"/>
                <w:szCs w:val="22"/>
              </w:rPr>
              <w:t>d</w:t>
            </w:r>
            <w:r w:rsidR="0012726D" w:rsidRPr="008D0EC5">
              <w:rPr>
                <w:rFonts w:asciiTheme="majorBidi" w:hAnsiTheme="majorBidi" w:cstheme="majorBidi"/>
                <w:sz w:val="22"/>
                <w:szCs w:val="22"/>
              </w:rPr>
              <w:t>alyvis</w:t>
            </w:r>
            <w:r w:rsidRPr="008D0EC5">
              <w:rPr>
                <w:rFonts w:asciiTheme="majorBidi" w:hAnsiTheme="majorBidi" w:cstheme="majorBidi"/>
                <w:sz w:val="22"/>
                <w:szCs w:val="22"/>
              </w:rPr>
              <w:t xml:space="preserve"> turi teisę pateikti prašymą ar pareikšti ieškinį teismui per (išskyrus ieškinį dėl sutarties pripažinimo negaliojančia) </w:t>
            </w:r>
          </w:p>
        </w:tc>
        <w:tc>
          <w:tcPr>
            <w:tcW w:w="0" w:type="auto"/>
            <w:hideMark/>
          </w:tcPr>
          <w:p w14:paraId="2D7556F3" w14:textId="27FED34C" w:rsidR="009B4090" w:rsidRPr="008D0EC5" w:rsidRDefault="009B4090" w:rsidP="003C138F">
            <w:pPr>
              <w:ind w:firstLine="34"/>
              <w:rPr>
                <w:rFonts w:asciiTheme="majorBidi" w:hAnsiTheme="majorBidi" w:cstheme="majorBidi"/>
                <w:sz w:val="22"/>
                <w:szCs w:val="22"/>
                <w:highlight w:val="yellow"/>
              </w:rPr>
            </w:pPr>
            <w:r w:rsidRPr="008D0EC5">
              <w:rPr>
                <w:rFonts w:asciiTheme="majorBidi" w:hAnsiTheme="majorBidi" w:cstheme="majorBidi"/>
                <w:sz w:val="22"/>
                <w:szCs w:val="22"/>
              </w:rPr>
              <w:t xml:space="preserve">per 15 (penkiolika) dienų nuo dienos, kurią </w:t>
            </w:r>
            <w:r w:rsidR="006178F4" w:rsidRPr="008D0EC5">
              <w:rPr>
                <w:rFonts w:asciiTheme="majorBidi" w:eastAsia="Arial" w:hAnsiTheme="majorBidi" w:cstheme="majorBidi"/>
                <w:sz w:val="22"/>
                <w:szCs w:val="22"/>
              </w:rPr>
              <w:t xml:space="preserve">perkančioji organizacija </w:t>
            </w:r>
            <w:r w:rsidRPr="008D0EC5">
              <w:rPr>
                <w:rFonts w:asciiTheme="majorBidi" w:hAnsiTheme="majorBidi" w:cstheme="majorBidi"/>
                <w:sz w:val="22"/>
                <w:szCs w:val="22"/>
              </w:rPr>
              <w:t xml:space="preserve">turėjo raštu pranešti apie priimtą sprendimą </w:t>
            </w:r>
          </w:p>
        </w:tc>
        <w:tc>
          <w:tcPr>
            <w:tcW w:w="0" w:type="auto"/>
            <w:hideMark/>
          </w:tcPr>
          <w:p w14:paraId="09958019" w14:textId="77777777" w:rsidR="009B4090" w:rsidRPr="008D0EC5" w:rsidRDefault="009B4090" w:rsidP="003C138F">
            <w:pPr>
              <w:ind w:firstLine="34"/>
              <w:rPr>
                <w:rFonts w:asciiTheme="majorBidi" w:hAnsiTheme="majorBidi" w:cstheme="majorBidi"/>
                <w:sz w:val="22"/>
                <w:szCs w:val="22"/>
              </w:rPr>
            </w:pPr>
          </w:p>
        </w:tc>
      </w:tr>
      <w:bookmarkEnd w:id="9"/>
    </w:tbl>
    <w:p w14:paraId="367E8661" w14:textId="77777777" w:rsidR="009B4090" w:rsidRPr="008D0EC5" w:rsidRDefault="009B4090" w:rsidP="003C138F">
      <w:pPr>
        <w:spacing w:line="240" w:lineRule="auto"/>
        <w:rPr>
          <w:rFonts w:asciiTheme="majorBidi" w:hAnsiTheme="majorBidi" w:cstheme="majorBidi"/>
          <w:sz w:val="22"/>
          <w:szCs w:val="22"/>
        </w:rPr>
      </w:pPr>
    </w:p>
    <w:sectPr w:rsidR="009B4090" w:rsidRPr="008D0EC5" w:rsidSect="00D57420">
      <w:headerReference w:type="default" r:id="rId15"/>
      <w:footerReference w:type="default" r:id="rId16"/>
      <w:headerReference w:type="first" r:id="rId17"/>
      <w:footerReference w:type="first" r:id="rId18"/>
      <w:pgSz w:w="12240" w:h="15840"/>
      <w:pgMar w:top="567" w:right="1134" w:bottom="567" w:left="1134" w:header="720" w:footer="720"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8B82A8" w14:textId="77777777" w:rsidR="006367CB" w:rsidRDefault="006367CB" w:rsidP="00D05666">
      <w:r>
        <w:separator/>
      </w:r>
    </w:p>
  </w:endnote>
  <w:endnote w:type="continuationSeparator" w:id="0">
    <w:p w14:paraId="11B13E62" w14:textId="77777777" w:rsidR="006367CB" w:rsidRDefault="006367CB" w:rsidP="00D05666">
      <w:r>
        <w:continuationSeparator/>
      </w:r>
    </w:p>
  </w:endnote>
  <w:endnote w:type="continuationNotice" w:id="1">
    <w:p w14:paraId="08DA90F4" w14:textId="77777777" w:rsidR="006367CB" w:rsidRDefault="006367C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55B530" w14:textId="77777777" w:rsidR="006367CB" w:rsidRDefault="006367CB" w:rsidP="00D05666">
      <w:r>
        <w:separator/>
      </w:r>
    </w:p>
  </w:footnote>
  <w:footnote w:type="continuationSeparator" w:id="0">
    <w:p w14:paraId="1CBCDF2D" w14:textId="77777777" w:rsidR="006367CB" w:rsidRDefault="006367CB" w:rsidP="00D05666">
      <w:r>
        <w:continuationSeparator/>
      </w:r>
    </w:p>
  </w:footnote>
  <w:footnote w:type="continuationNotice" w:id="1">
    <w:p w14:paraId="38187B7F" w14:textId="77777777" w:rsidR="006367CB" w:rsidRDefault="006367CB">
      <w:pPr>
        <w:spacing w:line="240" w:lineRule="auto"/>
      </w:pPr>
    </w:p>
  </w:footnote>
  <w:footnote w:id="2">
    <w:p w14:paraId="0D3F10A1" w14:textId="77777777" w:rsidR="00B87B14" w:rsidRDefault="00B87B14" w:rsidP="00B87B14">
      <w:pPr>
        <w:pStyle w:val="FootnoteText"/>
        <w:spacing w:line="240" w:lineRule="auto"/>
      </w:pPr>
      <w:r>
        <w:rPr>
          <w:rStyle w:val="FootnoteReference"/>
        </w:rPr>
        <w:footnoteRef/>
      </w:r>
      <w:r>
        <w:t xml:space="preserve"> </w:t>
      </w:r>
      <w:hyperlink r:id="rId1" w:history="1">
        <w:r w:rsidRPr="00C66C14">
          <w:rPr>
            <w:rStyle w:val="cf01"/>
          </w:rPr>
          <w:t>https://www.e-tar.lt/portal/lt/legalAct/ac5a5e30878f11ed8df094f359a60216</w:t>
        </w:r>
      </w:hyperlink>
    </w:p>
    <w:p w14:paraId="476D98A6" w14:textId="77777777" w:rsidR="00B87B14" w:rsidRDefault="00B87B14" w:rsidP="00B87B14">
      <w:pPr>
        <w:pStyle w:val="FootnoteText"/>
        <w:spacing w:line="240" w:lineRule="auto"/>
      </w:pPr>
    </w:p>
  </w:footnote>
  <w:footnote w:id="3">
    <w:p w14:paraId="5285FFEE" w14:textId="77777777" w:rsidR="00B87B14" w:rsidRDefault="00B87B14" w:rsidP="00B87B14">
      <w:pPr>
        <w:pStyle w:val="FootnoteText"/>
        <w:spacing w:line="240" w:lineRule="auto"/>
      </w:pPr>
      <w:r>
        <w:rPr>
          <w:rStyle w:val="FootnoteReference"/>
        </w:rPr>
        <w:footnoteRef/>
      </w:r>
      <w:r>
        <w:t xml:space="preserve"> </w:t>
      </w:r>
      <w:hyperlink r:id="rId2" w:history="1">
        <w:r w:rsidRPr="00C66C14">
          <w:rPr>
            <w:rStyle w:val="cf01"/>
          </w:rPr>
          <w:t>https://www.e-tar.lt/portal/lt/legalAct/ac5a5e30878f11ed8df094f359a60216</w:t>
        </w:r>
      </w:hyperlink>
    </w:p>
    <w:p w14:paraId="79B82F50" w14:textId="77777777" w:rsidR="00B87B14" w:rsidRDefault="00B87B14" w:rsidP="00B87B14">
      <w:pPr>
        <w:pStyle w:val="FootnoteText"/>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68180216"/>
      <w:docPartObj>
        <w:docPartGallery w:val="Page Numbers (Top of Page)"/>
        <w:docPartUnique/>
      </w:docPartObj>
    </w:sdtPr>
    <w:sdtEndPr/>
    <w:sdtContent>
      <w:p w14:paraId="092CAD6D" w14:textId="46ECE809" w:rsidR="00285B02" w:rsidRDefault="00D57420" w:rsidP="00D57420">
        <w:pPr>
          <w:pStyle w:val="Header"/>
          <w:jc w:val="center"/>
        </w:pPr>
        <w:r>
          <w:fldChar w:fldCharType="begin"/>
        </w:r>
        <w:r>
          <w:instrText>PAGE   \* MERGEFORMAT</w:instrText>
        </w:r>
        <w: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26348793"/>
      <w:docPartObj>
        <w:docPartGallery w:val="Page Numbers (Top of Page)"/>
        <w:docPartUnique/>
      </w:docPartObj>
    </w:sdtPr>
    <w:sdtEndPr/>
    <w:sdtContent>
      <w:p w14:paraId="07C37E18" w14:textId="6930F14C" w:rsidR="00D57420" w:rsidRDefault="00D57420">
        <w:pPr>
          <w:pStyle w:val="Header"/>
          <w:jc w:val="center"/>
        </w:pPr>
        <w:r>
          <w:fldChar w:fldCharType="begin"/>
        </w:r>
        <w:r>
          <w:instrText>PAGE   \* MERGEFORMAT</w:instrText>
        </w:r>
        <w:r>
          <w:fldChar w:fldCharType="separate"/>
        </w:r>
        <w:r>
          <w:t>2</w:t>
        </w:r>
        <w:r>
          <w:fldChar w:fldCharType="end"/>
        </w:r>
      </w:p>
    </w:sdtContent>
  </w:sdt>
  <w:p w14:paraId="2FBA12F4" w14:textId="57738C72" w:rsidR="00285B02" w:rsidRPr="00D57420" w:rsidRDefault="00285B02" w:rsidP="00D574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9E30AA0"/>
    <w:multiLevelType w:val="hybridMultilevel"/>
    <w:tmpl w:val="27D6B822"/>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8"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0"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5"/>
  </w:num>
  <w:num w:numId="3" w16cid:durableId="138770985">
    <w:abstractNumId w:val="21"/>
  </w:num>
  <w:num w:numId="4" w16cid:durableId="219707255">
    <w:abstractNumId w:val="48"/>
  </w:num>
  <w:num w:numId="5" w16cid:durableId="2137720050">
    <w:abstractNumId w:val="5"/>
  </w:num>
  <w:num w:numId="6" w16cid:durableId="1882473578">
    <w:abstractNumId w:val="18"/>
  </w:num>
  <w:num w:numId="7" w16cid:durableId="742215806">
    <w:abstractNumId w:val="33"/>
  </w:num>
  <w:num w:numId="8" w16cid:durableId="581986730">
    <w:abstractNumId w:val="37"/>
  </w:num>
  <w:num w:numId="9" w16cid:durableId="1210533292">
    <w:abstractNumId w:val="3"/>
  </w:num>
  <w:num w:numId="10" w16cid:durableId="360207028">
    <w:abstractNumId w:val="9"/>
  </w:num>
  <w:num w:numId="11" w16cid:durableId="464082020">
    <w:abstractNumId w:val="40"/>
  </w:num>
  <w:num w:numId="12" w16cid:durableId="1510020379">
    <w:abstractNumId w:val="11"/>
  </w:num>
  <w:num w:numId="13" w16cid:durableId="1778215594">
    <w:abstractNumId w:val="24"/>
  </w:num>
  <w:num w:numId="14" w16cid:durableId="1652252092">
    <w:abstractNumId w:val="10"/>
  </w:num>
  <w:num w:numId="15" w16cid:durableId="2131630214">
    <w:abstractNumId w:val="14"/>
  </w:num>
  <w:num w:numId="16" w16cid:durableId="1098015114">
    <w:abstractNumId w:val="46"/>
  </w:num>
  <w:num w:numId="17" w16cid:durableId="1208252808">
    <w:abstractNumId w:val="45"/>
  </w:num>
  <w:num w:numId="18" w16cid:durableId="963148996">
    <w:abstractNumId w:val="6"/>
  </w:num>
  <w:num w:numId="19" w16cid:durableId="1873961101">
    <w:abstractNumId w:val="25"/>
  </w:num>
  <w:num w:numId="20" w16cid:durableId="1129662248">
    <w:abstractNumId w:val="23"/>
  </w:num>
  <w:num w:numId="21" w16cid:durableId="817724215">
    <w:abstractNumId w:val="22"/>
  </w:num>
  <w:num w:numId="22" w16cid:durableId="1993635468">
    <w:abstractNumId w:val="4"/>
  </w:num>
  <w:num w:numId="23" w16cid:durableId="1928659478">
    <w:abstractNumId w:val="47"/>
  </w:num>
  <w:num w:numId="24" w16cid:durableId="1250694197">
    <w:abstractNumId w:val="0"/>
  </w:num>
  <w:num w:numId="25" w16cid:durableId="681514953">
    <w:abstractNumId w:val="12"/>
  </w:num>
  <w:num w:numId="26" w16cid:durableId="2001343554">
    <w:abstractNumId w:val="20"/>
  </w:num>
  <w:num w:numId="27" w16cid:durableId="1828280303">
    <w:abstractNumId w:val="28"/>
  </w:num>
  <w:num w:numId="28" w16cid:durableId="2125803710">
    <w:abstractNumId w:val="26"/>
  </w:num>
  <w:num w:numId="29" w16cid:durableId="2051806606">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2"/>
  </w:num>
  <w:num w:numId="32" w16cid:durableId="1032875126">
    <w:abstractNumId w:val="16"/>
  </w:num>
  <w:num w:numId="33" w16cid:durableId="341712434">
    <w:abstractNumId w:val="1"/>
  </w:num>
  <w:num w:numId="34" w16cid:durableId="419986092">
    <w:abstractNumId w:val="17"/>
  </w:num>
  <w:num w:numId="35" w16cid:durableId="989599647">
    <w:abstractNumId w:val="34"/>
  </w:num>
  <w:num w:numId="36" w16cid:durableId="134224949">
    <w:abstractNumId w:val="27"/>
  </w:num>
  <w:num w:numId="37" w16cid:durableId="801532550">
    <w:abstractNumId w:val="2"/>
  </w:num>
  <w:num w:numId="38" w16cid:durableId="777871533">
    <w:abstractNumId w:val="8"/>
  </w:num>
  <w:num w:numId="39" w16cid:durableId="1476410157">
    <w:abstractNumId w:val="42"/>
  </w:num>
  <w:num w:numId="40" w16cid:durableId="403528462">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9"/>
  </w:num>
  <w:num w:numId="42" w16cid:durableId="1514566671">
    <w:abstractNumId w:val="43"/>
  </w:num>
  <w:num w:numId="43" w16cid:durableId="1624074669">
    <w:abstractNumId w:val="30"/>
  </w:num>
  <w:num w:numId="44" w16cid:durableId="1236630376">
    <w:abstractNumId w:val="44"/>
  </w:num>
  <w:num w:numId="45" w16cid:durableId="1897933955">
    <w:abstractNumId w:val="15"/>
  </w:num>
  <w:num w:numId="46" w16cid:durableId="330569735">
    <w:abstractNumId w:val="31"/>
  </w:num>
  <w:num w:numId="47" w16cid:durableId="1415740606">
    <w:abstractNumId w:val="41"/>
  </w:num>
  <w:num w:numId="48" w16cid:durableId="662123677">
    <w:abstractNumId w:val="39"/>
  </w:num>
  <w:num w:numId="49" w16cid:durableId="67459811">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1580888">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B15"/>
    <w:rsid w:val="001D1F6C"/>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396C"/>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98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3700F"/>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39A1"/>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0E8C"/>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6815"/>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6121"/>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182F"/>
    <w:rsid w:val="005E25A4"/>
    <w:rsid w:val="005E2700"/>
    <w:rsid w:val="005E29E3"/>
    <w:rsid w:val="005E36FB"/>
    <w:rsid w:val="005E3B81"/>
    <w:rsid w:val="005E4667"/>
    <w:rsid w:val="005E5976"/>
    <w:rsid w:val="005E5FE0"/>
    <w:rsid w:val="005E655D"/>
    <w:rsid w:val="005F0E6E"/>
    <w:rsid w:val="005F13F0"/>
    <w:rsid w:val="005F1501"/>
    <w:rsid w:val="005F23E5"/>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67CB"/>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0881"/>
    <w:rsid w:val="008C11D7"/>
    <w:rsid w:val="008C142E"/>
    <w:rsid w:val="008C1D31"/>
    <w:rsid w:val="008C1E31"/>
    <w:rsid w:val="008C27A0"/>
    <w:rsid w:val="008C3328"/>
    <w:rsid w:val="008C3D60"/>
    <w:rsid w:val="008C3F72"/>
    <w:rsid w:val="008C3FB4"/>
    <w:rsid w:val="008C4071"/>
    <w:rsid w:val="008C5210"/>
    <w:rsid w:val="008C5433"/>
    <w:rsid w:val="008C5658"/>
    <w:rsid w:val="008C6767"/>
    <w:rsid w:val="008C6D60"/>
    <w:rsid w:val="008C7B15"/>
    <w:rsid w:val="008C7CA2"/>
    <w:rsid w:val="008D07EC"/>
    <w:rsid w:val="008D0EC5"/>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643F"/>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BF5"/>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0E8F"/>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9EE"/>
    <w:rsid w:val="00B81E4A"/>
    <w:rsid w:val="00B82E9C"/>
    <w:rsid w:val="00B83109"/>
    <w:rsid w:val="00B8311D"/>
    <w:rsid w:val="00B831AF"/>
    <w:rsid w:val="00B83AF3"/>
    <w:rsid w:val="00B8671F"/>
    <w:rsid w:val="00B87B14"/>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69B"/>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4BCF"/>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420"/>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01D"/>
    <w:rsid w:val="00DE3558"/>
    <w:rsid w:val="00DE36ED"/>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11B"/>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45062107">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367671">
      <w:bodyDiv w:val="1"/>
      <w:marLeft w:val="0"/>
      <w:marRight w:val="0"/>
      <w:marTop w:val="0"/>
      <w:marBottom w:val="0"/>
      <w:divBdr>
        <w:top w:val="none" w:sz="0" w:space="0" w:color="auto"/>
        <w:left w:val="none" w:sz="0" w:space="0" w:color="auto"/>
        <w:bottom w:val="none" w:sz="0" w:space="0" w:color="auto"/>
        <w:right w:val="none" w:sz="0" w:space="0" w:color="auto"/>
      </w:divBdr>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86829644">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entras@kpd.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Pages>
  <Words>8560</Words>
  <Characters>4880</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13414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 Gaižaitytė</cp:lastModifiedBy>
  <cp:revision>12</cp:revision>
  <cp:lastPrinted>2021-11-03T05:49:00Z</cp:lastPrinted>
  <dcterms:created xsi:type="dcterms:W3CDTF">2024-11-27T12:12:00Z</dcterms:created>
  <dcterms:modified xsi:type="dcterms:W3CDTF">2024-12-04T08:10:00Z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